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CAC0" w14:textId="7241C9C9" w:rsidR="001274DD" w:rsidRDefault="001274DD" w:rsidP="001274DD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b/>
          <w:bCs/>
          <w:sz w:val="36"/>
          <w:szCs w:val="36"/>
          <w:lang w:eastAsia="pt-BR"/>
        </w:rPr>
      </w:pPr>
      <w:r w:rsidRPr="001274DD">
        <w:rPr>
          <w:rFonts w:ascii="Century" w:eastAsia="Times New Roman" w:hAnsi="Century" w:cs="Times New Roman"/>
          <w:b/>
          <w:bCs/>
          <w:sz w:val="36"/>
          <w:szCs w:val="36"/>
          <w:lang w:eastAsia="pt-BR"/>
        </w:rPr>
        <w:t>POINT OUT THE WAY</w:t>
      </w:r>
    </w:p>
    <w:p w14:paraId="60E70F77" w14:textId="185C125C" w:rsidR="002B7A0A" w:rsidRPr="002B7A0A" w:rsidRDefault="000E1D90" w:rsidP="0012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hyperlink r:id="rId4" w:anchor="5" w:history="1">
        <w:r w:rsidR="002B7A0A" w:rsidRPr="002B7A0A">
          <w:rPr>
            <w:rStyle w:val="Hyperlink"/>
            <w:rFonts w:ascii="Times New Roman" w:eastAsia="Times New Roman" w:hAnsi="Times New Roman" w:cs="Times New Roman"/>
            <w:color w:val="FF0000"/>
            <w:sz w:val="28"/>
            <w:szCs w:val="28"/>
            <w:lang w:eastAsia="pt-BR"/>
          </w:rPr>
          <w:t>http://www.phx-ult-lodge.org/APOW.htm#5</w:t>
        </w:r>
      </w:hyperlink>
    </w:p>
    <w:p w14:paraId="10C97CD8" w14:textId="77777777" w:rsidR="002B7A0A" w:rsidRPr="001274DD" w:rsidRDefault="002B7A0A" w:rsidP="0012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84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1274DD" w:rsidRPr="00053B79" w14:paraId="1D5BF1CD" w14:textId="77777777" w:rsidTr="001E044D">
        <w:trPr>
          <w:jc w:val="center"/>
        </w:trPr>
        <w:tc>
          <w:tcPr>
            <w:tcW w:w="5000" w:type="pct"/>
            <w:vAlign w:val="center"/>
            <w:hideMark/>
          </w:tcPr>
          <w:p w14:paraId="161FC466" w14:textId="77777777" w:rsidR="002B7A0A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Arranged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.</w:t>
            </w:r>
          </w:p>
          <w:p w14:paraId="6474166B" w14:textId="7F630E12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t-BR"/>
              </w:rPr>
              <w:t xml:space="preserve">Point out the Way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originates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stenographic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notes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an informal </w:t>
            </w:r>
            <w:r w:rsidRPr="00053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t-BR"/>
              </w:rPr>
              <w:t xml:space="preserve">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1930s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the Los Angeles ULT.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answered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John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Garrigues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.</w:t>
            </w:r>
          </w:p>
          <w:p w14:paraId="548CEB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D3924E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AT AN INFORMAL “OCEAN” CLASS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and</w:t>
            </w:r>
          </w:p>
          <w:p w14:paraId="5449BDC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 ANSWERED AT AN INFORMAL “OCEAN” CLASS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2C038CC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MOVEMENT magazine,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Company (India), Ltd., Theosophy Hall, 40 New Marine Lines, Bombay 400 020 (India). The series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January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l951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July, 1954.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 P. Blavatsky and William Q. Judge.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study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United Lodge of Theosophists. </w:t>
            </w:r>
          </w:p>
          <w:p w14:paraId="1F3BD12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</w:t>
            </w:r>
          </w:p>
          <w:p w14:paraId="54D3CDD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 UNITED LODGE OF THEOSOPHISTS: DECLARATION</w:t>
            </w:r>
          </w:p>
          <w:p w14:paraId="5C8C70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cause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Theosophical Movement,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dissensions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C765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  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lofty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exemplification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SELF;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67EB5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unassailable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similarity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By-Laws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Officers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sole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Associates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disseminate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</w:p>
          <w:p w14:paraId="4600BA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sex,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declared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‘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no cult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2510FA6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</w:p>
          <w:p w14:paraId="17624F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31A3038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Associates of the United Lodge of Theosophists:</w:t>
            </w:r>
          </w:p>
          <w:p w14:paraId="55CA7C53" w14:textId="77777777" w:rsidR="001274DD" w:rsidRPr="00053B79" w:rsidRDefault="001274DD" w:rsidP="001274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-----====ooo000ooo====-----</w:t>
            </w:r>
          </w:p>
          <w:p w14:paraId="54105DC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</w:t>
            </w:r>
          </w:p>
          <w:p w14:paraId="12EAB5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Lodge, as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Declaration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enrolled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obligation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determine.</w:t>
            </w:r>
          </w:p>
          <w:p w14:paraId="51419BE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</w:t>
            </w:r>
          </w:p>
          <w:p w14:paraId="5D07EE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145B337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CONTENTS</w:t>
            </w:r>
          </w:p>
          <w:p w14:paraId="09D1476D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   ————————————————————</w:t>
            </w:r>
            <w:hyperlink r:id="rId5" w:anchor="5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5</w:t>
              </w:r>
            </w:hyperlink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   —————————————————————</w:t>
            </w:r>
            <w:hyperlink r:id="rId6" w:anchor="9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9</w:t>
              </w:r>
            </w:hyperlink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    —————————————————————</w:t>
            </w:r>
            <w:hyperlink r:id="rId7" w:anchor="14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14</w:t>
              </w:r>
            </w:hyperlink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—————————————————————</w:t>
            </w:r>
            <w:hyperlink r:id="rId8" w:anchor="19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19</w:t>
              </w:r>
            </w:hyperlink>
          </w:p>
          <w:p w14:paraId="3CADDE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    ——————————————————————————</w:t>
            </w:r>
            <w:hyperlink r:id="rId9" w:anchor="2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23</w:t>
              </w:r>
            </w:hyperlink>
          </w:p>
          <w:p w14:paraId="752EDD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II     —————————————————————————</w:t>
            </w:r>
            <w:hyperlink r:id="rId10" w:anchor="2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28</w:t>
              </w:r>
            </w:hyperlink>
          </w:p>
          <w:p w14:paraId="21EA84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III                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Cosmos   —————————</w:t>
            </w:r>
            <w:hyperlink r:id="rId11" w:anchor="3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33</w:t>
              </w:r>
            </w:hyperlink>
          </w:p>
          <w:p w14:paraId="3CDC333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II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     ————————————————</w:t>
            </w:r>
            <w:hyperlink r:id="rId12" w:anchor="37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37</w:t>
              </w:r>
            </w:hyperlink>
          </w:p>
          <w:p w14:paraId="66A5B28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III.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 ————————————————————</w:t>
            </w:r>
            <w:hyperlink r:id="rId13" w:anchor="4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41</w:t>
              </w:r>
            </w:hyperlink>
          </w:p>
          <w:p w14:paraId="7DBEAD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      IV Rounds of Evolution  —————————————————</w:t>
            </w:r>
            <w:hyperlink r:id="rId14" w:anchor="45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45</w:t>
              </w:r>
            </w:hyperlink>
          </w:p>
          <w:p w14:paraId="172413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V. The “S. D”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———————————————————</w:t>
            </w:r>
            <w:hyperlink r:id="rId15" w:anchor="50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50</w:t>
              </w:r>
            </w:hyperlink>
          </w:p>
          <w:p w14:paraId="5DF9CB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IV ——————————————————————————</w:t>
            </w:r>
            <w:hyperlink r:id="rId16" w:anchor="54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54</w:t>
              </w:r>
            </w:hyperlink>
          </w:p>
          <w:p w14:paraId="52EEB8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                        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</w:t>
            </w:r>
            <w:hyperlink r:id="rId17" w:anchor="57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57</w:t>
              </w:r>
            </w:hyperlink>
          </w:p>
          <w:p w14:paraId="2B1CF1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II. The Astral Body,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 ——</w:t>
            </w:r>
            <w:hyperlink r:id="rId18" w:anchor="6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61</w:t>
              </w:r>
            </w:hyperlink>
          </w:p>
          <w:p w14:paraId="107593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III The Astral Body,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Skandhas   —————————</w:t>
            </w:r>
            <w:hyperlink r:id="rId19" w:anchor="6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68</w:t>
              </w:r>
            </w:hyperlink>
          </w:p>
          <w:p w14:paraId="09A3A9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IV. The Astral Body,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Prodigies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 ——————</w:t>
            </w:r>
            <w:hyperlink r:id="rId20" w:anchor="7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73</w:t>
              </w:r>
            </w:hyperlink>
          </w:p>
          <w:p w14:paraId="66A6EB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V.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 —————————</w:t>
            </w:r>
            <w:hyperlink r:id="rId21" w:anchor="76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76</w:t>
              </w:r>
            </w:hyperlink>
          </w:p>
          <w:p w14:paraId="2C9EA2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Astral Light  —————</w:t>
            </w:r>
            <w:hyperlink r:id="rId22" w:anchor="79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79</w:t>
              </w:r>
            </w:hyperlink>
          </w:p>
          <w:p w14:paraId="5CC335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VII                    I. Manas, Self—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</w:t>
            </w:r>
            <w:hyperlink r:id="rId23" w:anchor="84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84</w:t>
              </w:r>
            </w:hyperlink>
          </w:p>
          <w:p w14:paraId="47EB88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Man”   ———</w:t>
            </w:r>
            <w:hyperlink r:id="rId24" w:anchor="8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88</w:t>
              </w:r>
            </w:hyperlink>
          </w:p>
          <w:p w14:paraId="31D2C6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III.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—————</w:t>
            </w:r>
            <w:hyperlink r:id="rId25" w:anchor="9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93</w:t>
              </w:r>
            </w:hyperlink>
          </w:p>
          <w:p w14:paraId="7E0EC0D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IV. Genius,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Motion of Manas   ——————</w:t>
            </w:r>
            <w:hyperlink r:id="rId26" w:anchor="100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100</w:t>
              </w:r>
            </w:hyperlink>
          </w:p>
          <w:p w14:paraId="17096A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VIII                   I. Reincarnation and “New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———</w:t>
            </w:r>
            <w:hyperlink r:id="rId27" w:anchor="106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106</w:t>
              </w:r>
            </w:hyperlink>
          </w:p>
          <w:p w14:paraId="5F4A5B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 II. Food,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Evolution —————</w:t>
            </w:r>
            <w:hyperlink r:id="rId28" w:anchor="11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111</w:t>
              </w:r>
            </w:hyperlink>
          </w:p>
          <w:p w14:paraId="4297A1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    III.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Man, Always a Man,”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Souls”——————</w:t>
            </w:r>
            <w:hyperlink r:id="rId29" w:anchor="116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116</w:t>
              </w:r>
            </w:hyperlink>
          </w:p>
          <w:p w14:paraId="4E0E925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IX               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—</w:t>
            </w:r>
            <w:hyperlink r:id="rId30" w:anchor="12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121</w:t>
              </w:r>
            </w:hyperlink>
          </w:p>
          <w:p w14:paraId="2011C5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     II. Buddhi,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  ————</w:t>
            </w:r>
            <w:hyperlink r:id="rId31" w:anchor="127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127</w:t>
              </w:r>
            </w:hyperlink>
          </w:p>
          <w:p w14:paraId="64E26A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Blind Tom  ——————</w:t>
            </w:r>
            <w:hyperlink r:id="rId32" w:anchor="13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131</w:t>
              </w:r>
            </w:hyperlink>
          </w:p>
          <w:p w14:paraId="5D1B23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                       I. Karma, Nirvana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Karmaless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   ——</w:t>
            </w:r>
            <w:hyperlink r:id="rId33" w:anchor="137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137</w:t>
              </w:r>
            </w:hyperlink>
          </w:p>
          <w:p w14:paraId="752E08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       II.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——————————————</w:t>
            </w:r>
            <w:hyperlink r:id="rId34" w:anchor="142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142</w:t>
              </w:r>
            </w:hyperlink>
          </w:p>
          <w:p w14:paraId="020D7F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XII                          I. Death and the Death Vision ——————</w:t>
            </w:r>
            <w:hyperlink r:id="rId35" w:anchor="14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148</w:t>
              </w:r>
            </w:hyperlink>
          </w:p>
          <w:p w14:paraId="5AEC8C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     II. The Motion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Kama Loka  —————</w:t>
            </w:r>
            <w:hyperlink r:id="rId36" w:anchor="154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154</w:t>
              </w:r>
            </w:hyperlink>
          </w:p>
          <w:p w14:paraId="3FCD569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380639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</w:t>
            </w:r>
          </w:p>
          <w:p w14:paraId="2F7A0F5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——————————————————————————————————————————————————</w:t>
            </w:r>
          </w:p>
          <w:p w14:paraId="78AB7B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XIII      </w:t>
            </w:r>
          </w:p>
          <w:p w14:paraId="65A3859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     I.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and the 15OO-Year Cycle  —————</w:t>
            </w:r>
            <w:hyperlink r:id="rId37" w:anchor="15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158</w:t>
              </w:r>
            </w:hyperlink>
          </w:p>
          <w:p w14:paraId="4D48AEC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</w:t>
            </w:r>
            <w:hyperlink r:id="rId38" w:anchor="16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163</w:t>
              </w:r>
            </w:hyperlink>
          </w:p>
          <w:p w14:paraId="7865AF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0013BD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XIV</w:t>
            </w:r>
          </w:p>
          <w:p w14:paraId="7A6157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I.  The Four Ages,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 ——————</w:t>
            </w:r>
            <w:hyperlink r:id="rId39" w:anchor="168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168</w:t>
              </w:r>
            </w:hyperlink>
          </w:p>
          <w:p w14:paraId="03755C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Yugas and Evolution  ——————————</w:t>
            </w:r>
            <w:hyperlink r:id="rId40" w:anchor="173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173</w:t>
              </w:r>
            </w:hyperlink>
          </w:p>
          <w:p w14:paraId="486BA8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III. Kali Yuga,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————————————</w:t>
            </w:r>
            <w:hyperlink r:id="rId41" w:anchor="177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177</w:t>
              </w:r>
            </w:hyperlink>
          </w:p>
          <w:p w14:paraId="65356A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 IV.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Rounds,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Nirvana ————————</w:t>
            </w:r>
            <w:hyperlink r:id="rId42" w:anchor="181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181</w:t>
              </w:r>
            </w:hyperlink>
          </w:p>
          <w:p w14:paraId="4D55A627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9D3FBE2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XV 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’ 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  ———</w:t>
            </w:r>
            <w:hyperlink r:id="rId43" w:anchor="186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186</w:t>
              </w:r>
            </w:hyperlink>
          </w:p>
          <w:p w14:paraId="047305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BA748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XVI</w:t>
            </w:r>
          </w:p>
          <w:p w14:paraId="6B9390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  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Faith  —————————————</w:t>
            </w:r>
            <w:hyperlink r:id="rId44" w:anchor="190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190</w:t>
              </w:r>
            </w:hyperlink>
          </w:p>
          <w:p w14:paraId="171AD90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      II.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 —————</w:t>
            </w:r>
            <w:hyperlink r:id="rId45" w:anchor="195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195</w:t>
              </w:r>
            </w:hyperlink>
          </w:p>
          <w:p w14:paraId="7C050F00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91D5FF2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XVII 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 ————————————————</w:t>
            </w:r>
            <w:hyperlink r:id="rId46" w:anchor="200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200</w:t>
              </w:r>
            </w:hyperlink>
          </w:p>
          <w:p w14:paraId="26F6A4F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5F22D6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 ———————————————————————————</w:t>
            </w:r>
            <w:hyperlink r:id="rId47" w:anchor="204" w:history="1">
              <w:r w:rsidRPr="00053B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pt-BR"/>
                </w:rPr>
                <w:t>204</w:t>
              </w:r>
            </w:hyperlink>
          </w:p>
          <w:p w14:paraId="568D6B4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A59B2B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E2A4FE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4</w:t>
            </w:r>
          </w:p>
          <w:p w14:paraId="2849267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195493B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Fundamentals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 Informal “Ocean”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;</w:t>
            </w:r>
            <w:bookmarkStart w:id="0" w:name="5"/>
            <w:bookmarkEnd w:id="0"/>
          </w:p>
          <w:p w14:paraId="5CB4BF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Stanzas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 of Dzyan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acquainted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underlie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pervade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apology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perusal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.— H.P.B., The Secret Doctrine Vol. I, p. 13.</w:t>
            </w:r>
          </w:p>
          <w:p w14:paraId="1D33FA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Robert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propaganda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U.L.T. At its study classes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of Theosophy as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extemporaneously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serve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authoritative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speaker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</w:t>
            </w:r>
          </w:p>
          <w:p w14:paraId="6E1D258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6F35E55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Fundamental</w:t>
            </w:r>
          </w:p>
          <w:p w14:paraId="01AC1C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2BE5D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C27D51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Theosophical.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forgotten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important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Will.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Will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WILL.  The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can.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3F27276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</w:t>
            </w:r>
          </w:p>
          <w:p w14:paraId="5C1F75E7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3DFB16CE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 P. Blavatsky  tries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In 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deductions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make,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comparison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take.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Self.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 atom.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Mahatma. Both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universal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4A6A8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does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Spinoza’s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Fundamental?</w:t>
            </w:r>
          </w:p>
          <w:p w14:paraId="6892F559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A.—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Volume I of The Secret Doctrine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610.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Spinoza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Leibnitz,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esoteric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Leibnitz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infinitude of living centres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origin.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extra-cosmic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anthropomorphism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infinitude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Spinoza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gap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Spinoza’s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Leibnitz,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esoteric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DB48B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6</w:t>
            </w:r>
          </w:p>
          <w:p w14:paraId="3F80CE0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4B6D86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3BDF1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A.—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“feeling,”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stars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D8517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75,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confronts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multitude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diversity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and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time—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eternal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time;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time.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time.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BADB5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Mahatmas—it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and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7E46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Space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Fundamental?</w:t>
            </w:r>
          </w:p>
          <w:p w14:paraId="4B51E3D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A.—Yes;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</w:p>
          <w:p w14:paraId="1F9FAD9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BD4447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7</w:t>
            </w:r>
          </w:p>
          <w:p w14:paraId="295265D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5918B0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move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background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arena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Space,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Theosophists,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omnipresent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233189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774D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A.—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“animal.”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“animal”;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“Buddhi”;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“Manas,”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“Atma”,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Theosophy?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individual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E8E3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germinal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category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—elemental,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interpreted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Kama-Loka.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passes.</w:t>
            </w:r>
          </w:p>
          <w:p w14:paraId="5E6084E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8</w:t>
            </w:r>
          </w:p>
          <w:p w14:paraId="37D74AF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5962D2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transcends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F3DAE6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A.—The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home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</w:t>
            </w:r>
          </w:p>
          <w:p w14:paraId="3C57AA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Imagine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railroad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whirling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excitement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in front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 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feeling about it 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home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feelings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</w:t>
            </w:r>
          </w:p>
          <w:p w14:paraId="0A2208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carrying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virtues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displaying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real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ennobling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makes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</w:p>
          <w:p w14:paraId="56B4FC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7855A6D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Fundamental</w:t>
            </w:r>
            <w:bookmarkStart w:id="1" w:name="9"/>
            <w:bookmarkEnd w:id="1"/>
          </w:p>
          <w:p w14:paraId="08ED75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8BE6D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C79BDF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to good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</w:p>
          <w:p w14:paraId="4579FA8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</w:t>
            </w:r>
          </w:p>
          <w:p w14:paraId="738E188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2D4F4E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short a time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spiritual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inhabit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79E66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came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Isis Unveiled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preempted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Allan Kardec,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exceedingly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well-known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Spiritualist,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Kardec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grandson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1D8918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Kardec’s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split the Theosophical Society.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Col. Olcott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Kardec’s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India.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Isis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8FBF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“Reincarnation”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Atma-Buddhi-Manas to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in Buddhi-Manas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A80BC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1D9C1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9E968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in the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came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S.D.,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Kardec’s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popular and the Theosophists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4A4EEA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Kardec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Hindu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as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075F5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Q.—(Reading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:)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operating</w:t>
            </w:r>
            <w:proofErr w:type="spellEnd"/>
          </w:p>
          <w:p w14:paraId="584A996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10</w:t>
            </w:r>
          </w:p>
          <w:p w14:paraId="40EB11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15101CD7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. . . ”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Brahmâ”—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—”are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</w:p>
          <w:p w14:paraId="262F254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He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pre-existence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B689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Reincarnation?</w:t>
            </w:r>
          </w:p>
          <w:p w14:paraId="6AB7C3D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forces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E16E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Aphorisms on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15D76D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double-entry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unwillingly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9A609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condemnation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sins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me”? </w:t>
            </w:r>
          </w:p>
          <w:p w14:paraId="21D3C2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exclusive of the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man-consciousness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—Buddhi-Manas—as,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3C8B48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</w:t>
            </w:r>
          </w:p>
          <w:p w14:paraId="55C3962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4B637B6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corporate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corporate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the rest.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staunch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life-blood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ebbing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tomorrow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landlord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4283061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meeting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individual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8CDB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individual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31DEB2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Theosophy,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Edgar Allan Poe, “The Pit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Pendulum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unbelievable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unimaginable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</w:p>
          <w:p w14:paraId="4784CF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it—the causes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unwittingly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0802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“God.”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Kismet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free-will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absurdity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position.</w:t>
            </w:r>
          </w:p>
          <w:p w14:paraId="474E64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causes;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2566D2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</w:t>
            </w:r>
          </w:p>
          <w:p w14:paraId="74B550E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12</w:t>
            </w:r>
          </w:p>
          <w:p w14:paraId="6AEE03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818F8D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of Life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0FC3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fellow—the animal self, the astral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contingencies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Buddhi?</w:t>
            </w:r>
          </w:p>
          <w:p w14:paraId="54BC72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Manas—the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Kâma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reanimation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reanimates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C779E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integral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intoxicated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the cause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cure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and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determined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</w:t>
            </w:r>
          </w:p>
          <w:p w14:paraId="740487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important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CC54D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Law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in—in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intense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retire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emerge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6843001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</w:t>
            </w:r>
          </w:p>
          <w:p w14:paraId="6D66EBA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06C92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unfinished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remotely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some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03987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Just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“Causes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Justice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good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an infernal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01032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 of Harmony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Theosophists—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</w:t>
            </w:r>
          </w:p>
          <w:p w14:paraId="53E2E20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4206469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Fundamental</w:t>
            </w:r>
            <w:bookmarkStart w:id="2" w:name="14"/>
            <w:bookmarkEnd w:id="2"/>
          </w:p>
          <w:p w14:paraId="05CEE8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DAAC75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Over-Soul,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Over-Soul to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BAF5B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Over-Soul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Over-Soul,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Over-Soul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soul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5655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 P. Blavatsky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</w:t>
            </w:r>
          </w:p>
          <w:p w14:paraId="081C0AF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sprouting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grades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</w:t>
            </w:r>
          </w:p>
          <w:p w14:paraId="36DC6C6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</w:t>
            </w:r>
          </w:p>
          <w:p w14:paraId="4138B09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6DBA1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Q.—Does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Pilgrimage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2E260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augments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“Soul”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time must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1ABFF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E8696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of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babies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universal Over-Soul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Secret Doctrine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Evolution.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souls”—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</w:t>
            </w:r>
          </w:p>
          <w:p w14:paraId="2C50E6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6A154B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sample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3D05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incipient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impulse—the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-and-take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available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use of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</w:t>
            </w:r>
          </w:p>
          <w:p w14:paraId="4E0D5D4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15</w:t>
            </w:r>
          </w:p>
          <w:p w14:paraId="71BF852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B6494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wakefulness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</w:t>
            </w:r>
          </w:p>
          <w:p w14:paraId="3C9F9A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minerals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1F2413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Buddhi—a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soul—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soul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5BCF4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</w:t>
            </w:r>
          </w:p>
          <w:p w14:paraId="4CF180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coalesce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7DD7F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spiritual soul—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seven-principled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Ego—it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67DF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</w:p>
          <w:p w14:paraId="26EC265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16</w:t>
            </w:r>
          </w:p>
          <w:p w14:paraId="4C86AE4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5D853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70545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it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climb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Evolution,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takes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4B15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B8309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soldiers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study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D0CEE2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declares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microcosm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macrocosm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declares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Ariadne thread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labyrinth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astonishing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“NOW,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</w:t>
            </w:r>
          </w:p>
          <w:p w14:paraId="6419A6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free-will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7066C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free-will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free-will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guise.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overboard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C86966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Will,</w:t>
            </w:r>
          </w:p>
          <w:p w14:paraId="3245D8E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17</w:t>
            </w:r>
          </w:p>
          <w:p w14:paraId="3C9EA85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DAD52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Will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to do,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 "God".</w:t>
            </w:r>
          </w:p>
          <w:p w14:paraId="6D3ED46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light of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does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scrupulous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assiduity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defines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66E92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dictionary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popular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antithetical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invariably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-dimensional;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-dimensional;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surface.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Go out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rock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“Stone, move.”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“Move,”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move, and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industrial system to do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!</w:t>
            </w:r>
          </w:p>
          <w:p w14:paraId="6D0B5B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67C231A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.—H.P.B. defines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maintained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re-manufactured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FF7290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Mahatma’ s,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Mahatma’s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plus Will,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refuse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stop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67EE0A8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</w:t>
            </w:r>
          </w:p>
          <w:p w14:paraId="3217734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8AD48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full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</w:t>
            </w:r>
          </w:p>
          <w:p w14:paraId="3AC8DF7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4730FBC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Introductory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Address</w:t>
            </w:r>
            <w:bookmarkStart w:id="3" w:name="19"/>
            <w:bookmarkEnd w:id="3"/>
            <w:proofErr w:type="spellEnd"/>
          </w:p>
          <w:p w14:paraId="3D3788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68A47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William Q.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-book in the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programme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United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Lodges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Theosophists.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1893,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H. P. Blavatsky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allowances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D3889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1887,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Epitome of Theosophy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pamphlet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nevertheless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full justice to the central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Epitome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synthesis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Theosophic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“prior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acquaintance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Isis Unveiled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to prepare and organize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wealth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B2D14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1890 came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forerunner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Echoes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contributed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anonymously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to a Washington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newspaper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21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installments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later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pamphlet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disclaimed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exhaustively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Echoes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invite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points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B7D28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1893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of Theosophy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epitome,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echoes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study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H. P. Blavatsky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procedure, for it follows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7FD43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stenographic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notes of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case in point,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Secret Doctrine As Robert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consulting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‘s book—and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stimulating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-book a living Theosophical  manual.    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</w:p>
          <w:p w14:paraId="11FCE4F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</w:t>
            </w:r>
          </w:p>
          <w:p w14:paraId="2DE8F7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D70A6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informal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Next,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programme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study classes,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extemporaneously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serve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authoritative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speaker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</w:t>
            </w:r>
          </w:p>
          <w:p w14:paraId="45BB824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——————————</w:t>
            </w:r>
          </w:p>
          <w:p w14:paraId="4581B10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puzzle,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problem.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to solve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academic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orthodox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frame of mind, open-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in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719EE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Mr. Judge.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of Theosophy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70E9EE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Mr. Judge,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Mme. Blavatsky—a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Theosophy.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colonists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settled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gunpowder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gunpowder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miss.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books about Theosophy,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explicit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shavings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mind.</w:t>
            </w:r>
          </w:p>
          <w:p w14:paraId="5976CF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The Ocean of Theosophy as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novel.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comparison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values</w:t>
            </w:r>
            <w:proofErr w:type="spellEnd"/>
          </w:p>
          <w:p w14:paraId="3E135F7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</w:t>
            </w:r>
          </w:p>
          <w:p w14:paraId="0842EE3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AB989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determine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0ADBCA7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William Q.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in peculiar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A. P. Sinnett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1881, The Occult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tens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tens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Occult World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scarcely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Sinnett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Sinnett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Esoteric Buddhism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Esoteric Buddhism and derive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point. At the time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Esoteric Buddhism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Theosophical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Isis Unveiled The Secret Doctrine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 </w:t>
            </w:r>
          </w:p>
          <w:p w14:paraId="2CF2F3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Sinnett’s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Spiritualist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Sinnett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Esoteric Buddhism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-’s feelings. People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grafted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catch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christianity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  To compare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Esoteric Buddhism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Esoteric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Buddhism’s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relates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book.</w:t>
            </w:r>
          </w:p>
          <w:p w14:paraId="7F64E4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claimed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Confucius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“I”?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pronoun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The Hindus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Brahmâ, out of Krishna, out of Vishnu, out of</w:t>
            </w: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Siva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pronoun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Jesus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pronoun</w:t>
            </w:r>
            <w:proofErr w:type="spellEnd"/>
          </w:p>
          <w:p w14:paraId="5CAFC9B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21</w:t>
            </w:r>
          </w:p>
          <w:p w14:paraId="5EDB4FE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E95D8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</w:t>
            </w: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: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ego. “I”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Sanskrit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Aham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I, the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Aham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attribute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Jehovah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Jesus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pronoun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Ego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Jesus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Jesus,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Lao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Krishna’s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Krishna’s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“I”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transcends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Krishna uses “I”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universal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Universal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A5D9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Brahmâ,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Jehovah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Patanjali—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Yoga Aphorisms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assuredly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unmodified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it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illiterate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rejuvenating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Just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6A865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out in an abstract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measuring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equipoise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r w:rsidRPr="00053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t-BR"/>
              </w:rPr>
              <w:t>per se.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Tomorrow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Mañana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relates to the future,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</w:p>
          <w:p w14:paraId="3547C82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22</w:t>
            </w:r>
          </w:p>
          <w:p w14:paraId="1DD6A45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E6B50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future;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Atma-Buddhi-Manas—soul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plus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a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stress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Supreme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quarters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popular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overwhelm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impassable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Lazarus;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5ED05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of Theosophy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intimately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acquainted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0B56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opens The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Master?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come—a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Elder Brothers,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0D26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Theosophically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to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William Q. Judge.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William Q.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William Q. Judge;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William Q.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286041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0A58EB8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</w:t>
            </w:r>
            <w:bookmarkStart w:id="4" w:name="23"/>
            <w:bookmarkEnd w:id="4"/>
          </w:p>
          <w:p w14:paraId="1050AB2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Soul,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Ego;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Soul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1C3D7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Soul?”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</w:t>
            </w:r>
          </w:p>
          <w:p w14:paraId="5128A6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23</w:t>
            </w:r>
          </w:p>
          <w:p w14:paraId="1F8D44A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98FCD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CCC8E7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in The Theosophical Glossary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memorandum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indiscriminately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for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“Soul.”</w:t>
            </w:r>
          </w:p>
          <w:p w14:paraId="7E82E7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Soul-Life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the Life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gradual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Soul and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011C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Jesus?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l975?</w:t>
            </w:r>
          </w:p>
          <w:p w14:paraId="68B2D27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2,000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new,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running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 10, 15, 20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boys and girls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running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l4th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Tsong-kha-pa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Tibet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Western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4080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89D48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books,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corroborate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</w:p>
          <w:p w14:paraId="24F8ED6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24</w:t>
            </w:r>
          </w:p>
          <w:p w14:paraId="7CB7A3B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C1078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tens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EC8C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3E2E32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301B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astronomy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1A8D153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.—Learning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impulse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stand fast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stand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99%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1%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Experience.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coadunition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consubstantiality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1744F4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121E4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subordinate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a general,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Patanjali,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tabasco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drink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tabasco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drink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common-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tongue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Patanjali,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</w:t>
            </w:r>
          </w:p>
          <w:p w14:paraId="102048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25</w:t>
            </w:r>
          </w:p>
          <w:p w14:paraId="417EFED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003FD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deductions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1113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peculiar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“Universal.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excellence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13th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[p. 12 Am. Ed.]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12th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(pg. 11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time, mind,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sufficiency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E27EA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books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out and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The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peculiar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C6B82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8 (pg. 7 Am. Ed.), Mr. Judge makes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disputes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sufficient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proof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of Wisdom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Mr. Judge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".</w:t>
            </w:r>
          </w:p>
          <w:p w14:paraId="73728A6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Masters of Wisdom,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Masters of Wisdom—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first-hand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mind,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about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C3487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asserts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positively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flat-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footedness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assertion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dogmatism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coercion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soul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</w:t>
            </w:r>
          </w:p>
          <w:p w14:paraId="5647E39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26</w:t>
            </w:r>
          </w:p>
          <w:p w14:paraId="1EF28C0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59F25AD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time must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about it for us.</w:t>
            </w:r>
          </w:p>
          <w:p w14:paraId="41936E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friend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FEFE0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obeys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friend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corroborate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0949F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Masters, and the converse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and H.P.B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of Wisdom.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as, in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Huxley’s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Masters.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big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big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big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0AFC6C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Q.—Page 4 of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society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suitable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prepare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minds?</w:t>
            </w:r>
          </w:p>
          <w:p w14:paraId="1268B10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</w:t>
            </w:r>
          </w:p>
          <w:p w14:paraId="555C4E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</w:p>
          <w:p w14:paraId="5136D9B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27</w:t>
            </w:r>
          </w:p>
          <w:p w14:paraId="404B277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E3595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stock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hypothesis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Sir David Brewster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corpuscular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Tuesdays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Wednesdays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antithetical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8B58C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social,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colossal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unimaginable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incredible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DD95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age-old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fluidic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as an open mind?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open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date,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broadcast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ABE4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for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indulgence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and Reincarnation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Elder Brothers;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Elder Brothers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friends.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come.</w:t>
            </w:r>
          </w:p>
          <w:p w14:paraId="3F66CEC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6616EC4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</w:t>
            </w:r>
            <w:bookmarkStart w:id="5" w:name="28"/>
            <w:bookmarkEnd w:id="5"/>
          </w:p>
          <w:p w14:paraId="187326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49F8E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‘the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unthinkable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unspeakable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Abstract Space,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Abstract Motion.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Reality, Law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Evolution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820C0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in The Secret Doctrine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omnipre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2B8EA87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28</w:t>
            </w:r>
          </w:p>
          <w:p w14:paraId="1AE1B1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5F6728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eternal,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immutable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Christian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dilemma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legitimate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tries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horizon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38F61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Transactions of the Blavatsky Lodge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Space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plenum.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AF00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somnambulism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shake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reality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all-pervading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all-pervading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AA598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“Wake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”.</w:t>
            </w:r>
          </w:p>
          <w:p w14:paraId="5DD694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C117D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Kosmos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evolves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Will,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Life?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Kosmos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the case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sporadically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in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Mahatma,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607444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(p. 17)(p. 16 Am. Ed.).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FD32F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death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</w:p>
          <w:p w14:paraId="53E1C87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29</w:t>
            </w:r>
          </w:p>
          <w:p w14:paraId="17D59B9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8BE8F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babe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death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84A8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denominate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93FDD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exhalation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exhalation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Polarity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repulsive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positive and negative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positive forces;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negative forces;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passive—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receptive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passive.</w:t>
            </w:r>
          </w:p>
          <w:p w14:paraId="42133D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72BB4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translators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King James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yielded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living,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62B705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Q.—On p. 18 (p. 17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Ed):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Hebraic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mind of the West?</w:t>
            </w:r>
          </w:p>
          <w:p w14:paraId="226C61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Hebraic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us.</w:t>
            </w:r>
          </w:p>
          <w:p w14:paraId="32F26D2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Jacob’s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—Joseph—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jealous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Jacobite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Joseph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popular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exceedingly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</w:t>
            </w:r>
          </w:p>
          <w:p w14:paraId="1951D77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30</w:t>
            </w:r>
          </w:p>
          <w:p w14:paraId="73C3E4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D2E18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enslaved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America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pendulum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reverses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enslaved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enslaved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enslaved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financially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C5D2A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D22F63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renovation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regeneration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14C46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“Universal Mind”?</w:t>
            </w:r>
          </w:p>
          <w:p w14:paraId="3626DD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and includes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C0B32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Brahma and Brahmâ?</w:t>
            </w:r>
          </w:p>
          <w:p w14:paraId="249DB7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8F3F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21—2 (p. 20 Am. Ed.):—And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ages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counsellors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Master,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counselors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.—Imagine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inchoate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molecular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cellular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crystalline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incipient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8C82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Next,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combine and recombine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</w:t>
            </w:r>
          </w:p>
          <w:p w14:paraId="4C6847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31</w:t>
            </w:r>
          </w:p>
          <w:p w14:paraId="5780B0C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7F0A3A5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—combine and recombine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cellular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crystalline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counselors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’ training of the non-self-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build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man.</w:t>
            </w:r>
          </w:p>
          <w:p w14:paraId="466D5E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on p. 16 (p. 15 Am. Ed.):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unvarying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and vice versa?</w:t>
            </w:r>
          </w:p>
          <w:p w14:paraId="6CDA725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mind?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Life.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vice versa.</w:t>
            </w:r>
          </w:p>
          <w:p w14:paraId="1360DF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Q.—P. 17 (p. 16 Am. Ed.):—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of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universal mind; the original force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-mind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66BFD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reality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amplify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Mind evolves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worlds?</w:t>
            </w:r>
          </w:p>
          <w:p w14:paraId="77F4B7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impulse,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imitative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23B355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32</w:t>
            </w:r>
          </w:p>
          <w:p w14:paraId="347B3C8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6CDD7A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III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I.—The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Sevening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of Cosmos</w:t>
            </w:r>
            <w:bookmarkStart w:id="6" w:name="33"/>
            <w:bookmarkEnd w:id="6"/>
          </w:p>
          <w:p w14:paraId="51D796A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24 (p. 23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</w:t>
            </w:r>
          </w:p>
          <w:p w14:paraId="56BC903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AF563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2ED5CD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</w:t>
            </w:r>
          </w:p>
          <w:p w14:paraId="770FDF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study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and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business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6FB36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603D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occasion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class. Take,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</w:p>
          <w:p w14:paraId="2D2C38F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33</w:t>
            </w:r>
          </w:p>
          <w:p w14:paraId="76AB9B8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times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a flash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flash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307A55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Manvantara,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panorama,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over: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Mahatmas. Next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“Manvantara.”</w:t>
            </w:r>
          </w:p>
          <w:p w14:paraId="602340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Q.—On p. 28 (p. 27 Am. Ed.),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</w:t>
            </w:r>
          </w:p>
          <w:p w14:paraId="4362A09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rest.</w:t>
            </w:r>
          </w:p>
          <w:p w14:paraId="39B8C1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</w:t>
            </w:r>
          </w:p>
          <w:p w14:paraId="7FD7341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Pralaya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obscuration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Earth Chain dies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dies, it dissolves,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DF602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seven-principled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—Kama-Manas—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A; Kama-Manas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Rounds, and it</w:t>
            </w:r>
          </w:p>
          <w:p w14:paraId="61DB8E0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34</w:t>
            </w:r>
          </w:p>
          <w:p w14:paraId="3EE4581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9154B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D;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conjoined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Kama-Manas;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impulse,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Atma-Buddhi,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conjoined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Ego—Manas—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0C5CBE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Manus—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Universal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—embraces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interminable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system.</w:t>
            </w:r>
          </w:p>
          <w:p w14:paraId="724E97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Mulaprakriti?</w:t>
            </w:r>
          </w:p>
          <w:p w14:paraId="4C121A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root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elimination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dissolve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dissolve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reverse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6D8095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decimally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decimal system.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arithmetic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9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11,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13—of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survivals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unlucky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decimal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“It makes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zero,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zero.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arithmetic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0, 1, 2, 3, 4, 5, 6, 7, 8, 9.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</w:t>
            </w:r>
          </w:p>
          <w:p w14:paraId="78E462E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35</w:t>
            </w:r>
          </w:p>
          <w:p w14:paraId="6CB41AB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547147E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examine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integers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8 and 1;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7 and 2;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6 and 3;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 and 4;  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indissoluble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7 and 1, 6 and 2, and 3, 4 and 4.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8E135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define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reverse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CF3B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eternal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Voice of the Silence I “help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</w:t>
            </w:r>
          </w:p>
          <w:p w14:paraId="331C5E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Letters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Me, Judge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Masters, out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Masters,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“in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Atman and realize it.</w:t>
            </w:r>
          </w:p>
          <w:p w14:paraId="62732A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Atman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and—to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wrestle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72CA0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36</w:t>
            </w:r>
          </w:p>
          <w:p w14:paraId="061B037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556121C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III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II.——The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Sevening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of Man</w:t>
            </w:r>
            <w:bookmarkStart w:id="7" w:name="37"/>
            <w:bookmarkEnd w:id="7"/>
          </w:p>
          <w:p w14:paraId="0A59D3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28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27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323A5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 Will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Law of Reincarnation. “Cycle”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individual.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84A2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“still”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Doctrine—and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26 (p. 25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04CFD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Mercury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obscuration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Pralaya—and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Mercury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obscuration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Pralaya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centre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endlessly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9471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DC89D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eighth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</w:p>
          <w:p w14:paraId="743C0E8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37</w:t>
            </w:r>
          </w:p>
          <w:p w14:paraId="3F05F86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31689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path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southern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29327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atavistic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Kama-Rupas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envelope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envelope.</w:t>
            </w:r>
          </w:p>
          <w:p w14:paraId="126DE3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dissipated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28 (p. 27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stands,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CB388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Transactions of the Blavatsky Lodge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system.</w:t>
            </w:r>
          </w:p>
          <w:p w14:paraId="2E9330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H.P.B.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-notes of the S.D.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solar system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universal Pralaya;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solar system, it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reassume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a. solar pralaya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recondensation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Pralaya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FB99D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(p. 68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Volume)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730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H.P.B. solves the puzzle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</w:p>
          <w:p w14:paraId="6EC93A2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38</w:t>
            </w:r>
          </w:p>
          <w:p w14:paraId="38C7ED1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8E045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flora and fauna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fossil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remnants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D27D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mind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primeval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condense, coalesce,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6C3483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Kama-Rupa, in short;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Kama-Rupa,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light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dissolve and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dissolve.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B8A45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case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flora and fauna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remnants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Kama-Rupa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7850A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Earth Chain.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Sinnett and Mr. Hume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S.D.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5F09E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 .—In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AEF12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.—Science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recalls a peculiar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spectrum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spectrum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</w:p>
          <w:p w14:paraId="50A01A0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39</w:t>
            </w:r>
          </w:p>
          <w:p w14:paraId="2912764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44F3F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reflected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light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46F1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evolve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(1)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(2)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(3)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FB701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Atma-Buddhi-Manas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chance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sobriety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good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drunkard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Atma-Buddhi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Scarcely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C3E51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emancipation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</w:p>
          <w:p w14:paraId="0837FC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Masters of Wisdom. The Master of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reality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reside in Atma-Buddhi-Manas—it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world,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shifted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reality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ratiocination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reality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CEF7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reality—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are—and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realities?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S.D.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functioning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realities.</w:t>
            </w:r>
          </w:p>
          <w:p w14:paraId="2D00118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40</w:t>
            </w:r>
          </w:p>
          <w:p w14:paraId="76ACF03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38819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Always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triple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reality,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,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Maya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real.</w:t>
            </w:r>
          </w:p>
          <w:p w14:paraId="775044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closes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D6097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the force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—momentum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momentum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force,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energize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plane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momentum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reality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Mahatmas,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new Manvantara,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Pralaya of complete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DB406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5E5CCAF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III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III.——The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Monads</w:t>
            </w:r>
            <w:bookmarkStart w:id="8" w:name="41"/>
            <w:bookmarkEnd w:id="8"/>
            <w:proofErr w:type="spellEnd"/>
          </w:p>
          <w:p w14:paraId="28E2C2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Earth Chain,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likewise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Root-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anthropoid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ranks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15th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Bhagavad-Gita Krishna and Arjuna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primeval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never-ending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eternal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uninterrupted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55AD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Mercury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Suns in Space.</w:t>
            </w:r>
          </w:p>
          <w:p w14:paraId="57E122A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41</w:t>
            </w:r>
          </w:p>
          <w:p w14:paraId="72FB97A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8F55E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Chain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scene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to B and C and 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E and F and 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299D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overcrowded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move.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 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point?</w:t>
            </w:r>
          </w:p>
          <w:p w14:paraId="2F7D3C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drink, in the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27582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117C4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l8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7D136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harmonize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Light on the Path about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2022BA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fallacy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</w:t>
            </w:r>
          </w:p>
          <w:p w14:paraId="6F4B9A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42</w:t>
            </w:r>
          </w:p>
          <w:p w14:paraId="427F366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5576F5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living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2656B5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(1)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(2)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(3)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assiduity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tackles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problem.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78903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Master of Wisdom,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Life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Buddha.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living Life as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Life to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to Buddha? As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0E4A40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impulse,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imbibe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imitative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impulsive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mind.</w:t>
            </w:r>
          </w:p>
          <w:p w14:paraId="518A6FA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glimpse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flash,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</w:t>
            </w:r>
          </w:p>
          <w:p w14:paraId="46EB23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flawless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constitutionally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making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He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takes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empirically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looks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reasserting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about His World,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</w:p>
          <w:p w14:paraId="45B2562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43</w:t>
            </w:r>
          </w:p>
          <w:p w14:paraId="65A1302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3C205C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horizon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64EF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C3B2E3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academic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afraid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la Shakespeare?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ambition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ambition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appetite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lure,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infernal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lure,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swings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impulses,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5689D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p.159 of the S.D., Volume 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mineral,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animal,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 and C.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animal?</w:t>
            </w:r>
          </w:p>
          <w:p w14:paraId="597D15B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stop, look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l74) and l75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S.D.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bit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it? It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cognitional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passional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makes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Atma-Buddhi;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Five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Mahatmas;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B776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Eternal Pilgrim,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—Atma-Buddhi.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to.</w:t>
            </w:r>
          </w:p>
          <w:p w14:paraId="4F52CE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shapes” in the S.D.,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:—Man,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shapes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shapes?</w:t>
            </w:r>
          </w:p>
          <w:p w14:paraId="36D968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</w:p>
          <w:p w14:paraId="4D9D744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44</w:t>
            </w:r>
          </w:p>
          <w:p w14:paraId="2C835EE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6DC8ED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on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geometry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dimensionless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-dimensional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shape?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radiant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elongation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shape,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spermatozoa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shape?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shape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molecular,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protoplasm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protoplasm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protoplasm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crystal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“shapes.”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and Devachan.</w:t>
            </w:r>
          </w:p>
          <w:p w14:paraId="1660E6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processes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and 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replacing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8653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224F880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III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>IV.——Rounds of Evolution</w:t>
            </w:r>
            <w:bookmarkStart w:id="9" w:name="45"/>
            <w:bookmarkEnd w:id="9"/>
          </w:p>
          <w:p w14:paraId="6022BD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Earth Evolution?</w:t>
            </w:r>
          </w:p>
          <w:p w14:paraId="2FD277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hitherto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Pralaya,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disseminated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Egos.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Fundamentals, go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rest.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Pralaya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34B1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pp. 25-6 (p.24 Am. Ed.):—</w:t>
            </w:r>
          </w:p>
          <w:p w14:paraId="5888909F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A2109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incorporated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thrown</w:t>
            </w:r>
            <w:proofErr w:type="spellEnd"/>
          </w:p>
          <w:p w14:paraId="307C99C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45</w:t>
            </w:r>
          </w:p>
          <w:p w14:paraId="3724F52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FDEF0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Kama,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rest.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observe: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ages, tens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rapidly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chiefly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B3C1D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1FE8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klinkers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5827C5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Furthermore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Epitome—and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pamphlet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obscure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footnotes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S.D.—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pit,”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pit”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meteoric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Loonies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parabolic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intersects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November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sizes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high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diameter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MahaManvantaras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8C341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makes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fragments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aeons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infinitudes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5C077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</w:t>
            </w:r>
          </w:p>
          <w:p w14:paraId="03B405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incalculable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C3817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EE65B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evolves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to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MahaManvantara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 per-</w:t>
            </w:r>
          </w:p>
          <w:p w14:paraId="664E475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46</w:t>
            </w:r>
          </w:p>
          <w:p w14:paraId="6414311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5AD3B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Sishta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pioneers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1D20F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—point,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Night of Brahma set in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2B115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combine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single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93AB2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Eighteen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The Night of Brahma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off?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Day of Brahma,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4,320,000,000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elapsed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Just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trifle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solar system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solar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millenniums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Night of Brahma comes,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Night.</w:t>
            </w:r>
          </w:p>
          <w:p w14:paraId="221A634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Mercury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round?</w:t>
            </w:r>
          </w:p>
          <w:p w14:paraId="695F0E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gradations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49.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49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Masters of Wisdom.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decipher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CD8C0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E816C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3629EF9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47</w:t>
            </w:r>
          </w:p>
          <w:p w14:paraId="01DA153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66D3EF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8147A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Q.—On p. 29 (p. 27 Am. Ed.),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emerge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“Reincarnation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Heart Doctrine p. 135) : —</w:t>
            </w:r>
          </w:p>
          <w:p w14:paraId="54AB330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D22AF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recall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declares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incessantly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C6931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Spinoza’s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80548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Spinoza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close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Vedantin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Leibnitz,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Spinoza,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Theosophy. Go to the S.D.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22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610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’ study.</w:t>
            </w:r>
          </w:p>
          <w:p w14:paraId="2DAF8F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Voice? Samvritti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world’s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Do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disagreement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</w:t>
            </w:r>
          </w:p>
          <w:p w14:paraId="43217D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Spinoza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Leibnitz: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</w:p>
          <w:p w14:paraId="76CF6A0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48</w:t>
            </w:r>
          </w:p>
          <w:p w14:paraId="0E235D9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DCA5B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flash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Leibnitz,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eternal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mortal,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Spinoza.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Spinoza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Leibnitz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esoteric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Maha Buddhism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Advaita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Vedanta in India.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7372B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Isis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</w:t>
            </w:r>
          </w:p>
          <w:p w14:paraId="7A8A22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acquaintance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Eastern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study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054DF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common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system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alas,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guise.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Isis Unveiled and The Secret Doctrine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</w:t>
            </w:r>
          </w:p>
          <w:p w14:paraId="730F98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Society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mental “bugs”?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5A66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eight-ounce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thimbleful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chloral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quenched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chloral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as Josh Billings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rubbish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</w:t>
            </w:r>
          </w:p>
          <w:p w14:paraId="7F1FF95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49</w:t>
            </w:r>
          </w:p>
          <w:p w14:paraId="08AD6A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FCA60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over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multitudinous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1F21C6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III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V.—The "S. D."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Basis</w:t>
            </w:r>
            <w:bookmarkStart w:id="10" w:name="50"/>
            <w:bookmarkEnd w:id="10"/>
            <w:proofErr w:type="spellEnd"/>
          </w:p>
          <w:p w14:paraId="103979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system?</w:t>
            </w:r>
          </w:p>
          <w:p w14:paraId="07F375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Master, Buddha, Mahatma, Brother,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do it.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S.D., p. 213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hierarchies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hierarchies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p.77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are!</w:t>
            </w:r>
          </w:p>
          <w:p w14:paraId="21F47C1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Voice of the Silence and in the Glossary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“Nirmanakayas”;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and Buddhas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Dharmakayas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”, and still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Sambhogakayas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reticent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Sambhogakayas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Dharmakayas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B48D5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harmonize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later catch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44288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afternoon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automobile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75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hour;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80.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past.</w:t>
            </w:r>
          </w:p>
          <w:p w14:paraId="3784664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six-month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York to San Francisco.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</w:p>
          <w:p w14:paraId="6D54341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50</w:t>
            </w:r>
          </w:p>
          <w:p w14:paraId="52602E9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EE7A8E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it? He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opportunity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ancestors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</w:t>
            </w:r>
          </w:p>
          <w:p w14:paraId="284858A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A7EB0B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Q.—In the S.D., Volume II, p. 564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approximately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7,000,000,000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figure include the Pralaya of the Round,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Manvantara?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, 6 and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94F8FA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solar system, a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14 Manvantaras,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S.D.,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measured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4,320,000,000; the Pralaya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, 6 and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S.D.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later Rounds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C474566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</w:t>
            </w:r>
          </w:p>
          <w:p w14:paraId="453E2F5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Q.—On p. 27 (p. 26 Am. Ed.):—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DAA51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incomparably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</w:t>
            </w:r>
          </w:p>
          <w:p w14:paraId="0A0F215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17F0A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varies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 like it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range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incomparably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interchangeable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CA7E2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51</w:t>
            </w:r>
          </w:p>
          <w:p w14:paraId="50563AB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7176B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II and III as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especially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to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</w:t>
            </w: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B.'s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sub-division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S.D.,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world,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prototypes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ladder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8B0B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S.D.,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and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analogies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S.D.,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races-past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</w:t>
            </w:r>
          </w:p>
          <w:p w14:paraId="093453A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exceedingly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solar system,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atom.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20,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22,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S.D.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l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160,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stand—point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p. 170 to p. 173,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death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Next, p. 176, Volume 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sketched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preliminary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use—to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Spirit-Matter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793A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concretion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crystallization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preliminary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Laya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</w:t>
            </w:r>
          </w:p>
          <w:p w14:paraId="40BABA4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52</w:t>
            </w:r>
          </w:p>
          <w:p w14:paraId="56880F8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CC8858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mineral make four;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moreover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prior to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Pitri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elapsed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3B89E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176, Volume I, and the top of p. 177,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preliminary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status quo ante—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Rounds,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everlasting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repetition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pp. 231 and 232,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comes on p.514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planes of cosmos—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0CB044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harmonize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Mr. Judge, p. 16 (p 15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148BC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Mahatma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1 and 67, and p. 116,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-note, in the S.D.,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289,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volume.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Maha-Manvantara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God-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82D7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realities;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to p. 633,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</w:t>
            </w:r>
          </w:p>
          <w:p w14:paraId="3C9272E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53</w:t>
            </w:r>
          </w:p>
          <w:p w14:paraId="594F48E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51ADCF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3ED9B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escape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can.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p. 639,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escape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His motives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good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real.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declares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Maya.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D789B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36F61F3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IV</w:t>
            </w:r>
            <w:bookmarkStart w:id="11" w:name="54"/>
            <w:bookmarkEnd w:id="11"/>
          </w:p>
          <w:p w14:paraId="1B174F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85C48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35 (p. 33 Am. Ed.),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quaternary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ages,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764B3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Study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biologists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—Atma-Buddhi-Manas,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conflict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mortal as an animal;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reverse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—Manas.</w:t>
            </w:r>
          </w:p>
          <w:p w14:paraId="2D447F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14:paraId="37CA9B0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54</w:t>
            </w:r>
          </w:p>
          <w:p w14:paraId="72AACAD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D35604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time in a future Round, a future Manvantara,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3BB04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8B2BA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aggregate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disperse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classes.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unconditioned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imperceptible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imperceptible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disseminated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dissociated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solar systems,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problem. The animal,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B918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“Man”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“animal”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in the “mineral,”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mineral,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babyhood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babyhood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on.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F70F4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general,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unvarying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non-self-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“it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non-self-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Kama,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14:paraId="2F122A5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55</w:t>
            </w:r>
          </w:p>
          <w:p w14:paraId="66EEA4F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C3A95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94BA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take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the plane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worlds,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spiritual,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Buddhi—direct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to use the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spiritual—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motives,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resolutions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comparison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D2BB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,Atma-Buddhi-Manas.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165B0A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Buddhi-Manas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Self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exhibits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537F2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E69A7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babies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two-fifths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14:paraId="465AA96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56</w:t>
            </w:r>
          </w:p>
          <w:p w14:paraId="1F208FA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F33FA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neighbour-hood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Manvantara: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indissoluble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majority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death,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sickness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corrupt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816F0E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I.——The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Healing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Matter</w:t>
            </w:r>
            <w:bookmarkStart w:id="12" w:name="57"/>
            <w:bookmarkEnd w:id="12"/>
            <w:proofErr w:type="spellEnd"/>
          </w:p>
          <w:p w14:paraId="3324DB4F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pp. 38—9 (pp. 35-6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positive and negative.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7FE362D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inbreathing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outbreathing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Trinity,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Ghost,”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Brahmanical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Trimurti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Trinity.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“Brahma,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Vishnu,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Shiva,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follows.</w:t>
            </w:r>
          </w:p>
          <w:p w14:paraId="5E7112F8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(p. 40) (p. 37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front of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aggregation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crowd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Isis Unveiled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ideal shape.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Isis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Aristotle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</w:p>
          <w:p w14:paraId="32F19DE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57</w:t>
            </w:r>
          </w:p>
          <w:p w14:paraId="7A431FF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C2D8B3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tattoo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vaccination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tattooed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tattooed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on the spot,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sore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engraving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tool;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registration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matrix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surface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case?</w:t>
            </w:r>
          </w:p>
          <w:p w14:paraId="7A43749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anaesthesia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the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engraving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anaesthetic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inhibited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remove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8DD493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normal and natural,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varies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slightest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force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exquisite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fifty-pound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unbelievable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acuteness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changelessness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crystallized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fluidic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resilient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flexible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elastic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some cases,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C4F3E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</w:t>
            </w:r>
          </w:p>
          <w:p w14:paraId="770CDF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58</w:t>
            </w:r>
          </w:p>
          <w:p w14:paraId="43ECDC7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0D290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plasma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plasma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pertaining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artificial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8F026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adhesive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FF233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artificial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disemboweled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ecstasy,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intestines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open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cases.</w:t>
            </w:r>
          </w:p>
          <w:p w14:paraId="59C0955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C2E528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lime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of 49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some are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obstinate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predominate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slightest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makes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tissues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replacement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2094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inbreeding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intermarriage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4E736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cases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intermarriage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sisters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Trace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Ptolemies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conformity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Egyptian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brothers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sisters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deterioration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 South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America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Incas.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crime to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deterioration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Ptolemies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Cleopatra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deterioration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20D5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North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forbidden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</w:t>
            </w:r>
          </w:p>
          <w:p w14:paraId="479C6C4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59</w:t>
            </w:r>
          </w:p>
          <w:p w14:paraId="56F21F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19E3853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inertia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resiliency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elasticity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deterioration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exploded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inbreeding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Russia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Italy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Austria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Belgium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France and Scotland.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Intermarriage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close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cousins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38 (p. 35 Am. Ed.):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DE392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.—Astral.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shape;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surrounded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vaporous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surrounded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vaporous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Q.—P. 39 (p. 36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Life Energy,”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7D1975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more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swimmer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swims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floating,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swimming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holding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drifting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lamp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(p. 40) (p. 37 Am. Ed.)?</w:t>
            </w:r>
          </w:p>
          <w:p w14:paraId="104677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deprivation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extreme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</w:t>
            </w:r>
          </w:p>
          <w:p w14:paraId="7A6B9BF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60</w:t>
            </w:r>
          </w:p>
          <w:p w14:paraId="0D4C4A6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2CFE1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container;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container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0A1A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close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A9933C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Q.—May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6491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out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mine;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build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susceptible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of it,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</w:t>
            </w:r>
          </w:p>
          <w:p w14:paraId="371C2E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</w:t>
            </w:r>
          </w:p>
          <w:p w14:paraId="4F4315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5B9F595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</w:t>
            </w:r>
          </w:p>
          <w:p w14:paraId="0B32DCD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II.——The Astral Body,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Birth</w:t>
            </w:r>
            <w:bookmarkStart w:id="13" w:name="61"/>
            <w:bookmarkEnd w:id="13"/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394DBD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on p. 41  (p. 38 Am. Ed.)?</w:t>
            </w:r>
          </w:p>
          <w:p w14:paraId="766228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A93D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61</w:t>
            </w:r>
          </w:p>
          <w:p w14:paraId="2DB65D9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8302BD6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p. 737, Vol. II,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hazy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clean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B0E985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9F830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Yes.</w:t>
            </w:r>
          </w:p>
          <w:p w14:paraId="415678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start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D68BDA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Hydrogen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Oxygen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3FE4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top of p. 44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40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:—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shape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pattern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pattern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ideal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C3CCE0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death—must,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</w:p>
          <w:p w14:paraId="43B8BC2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62</w:t>
            </w:r>
          </w:p>
          <w:p w14:paraId="113F92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combines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ED688E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74F02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compare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sculptor’s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force,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force,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force, of feeling as a force,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face,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script;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forces,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238B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798CD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friends,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C0AD8A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lobster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7273CA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lobster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borrowed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4F1B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lobster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0CF8A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lobster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</w:t>
            </w:r>
          </w:p>
          <w:p w14:paraId="64F15F6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63</w:t>
            </w:r>
          </w:p>
          <w:p w14:paraId="1AE6FF7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AE33F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past.</w:t>
            </w:r>
          </w:p>
          <w:p w14:paraId="6B048E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 xml:space="preserve">Q.—Does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resemble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8D8483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friends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repulsions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C57E37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balloon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village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Africa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dislikes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2BE12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mix?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concrete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(pp. 47-8) (p. 44 Am. Ed.)</w:t>
            </w:r>
          </w:p>
          <w:p w14:paraId="70D913F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book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astral book;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book.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book,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centripetal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ice;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to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centripetal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 and are in a neutral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centrifugal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DFC5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plane?</w:t>
            </w:r>
          </w:p>
          <w:p w14:paraId="6DAA45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and no. No,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astral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Five;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accustomed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solar system,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footnote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S.D. on pp. 2O5-6 Vol. I.</w:t>
            </w:r>
          </w:p>
          <w:p w14:paraId="38270E1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64</w:t>
            </w:r>
          </w:p>
          <w:p w14:paraId="4D54353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28B37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nebula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solar system to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“astral.”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DA61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ego?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1E43C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virgin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immaculate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immaculate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prophecies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immaculate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some time in the future.</w:t>
            </w:r>
          </w:p>
          <w:p w14:paraId="3C01D21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natural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CE6C56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living. Talk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four,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ante-natal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emotional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Isis Unveiled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tabernacle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tabernacle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grade.</w:t>
            </w:r>
          </w:p>
          <w:p w14:paraId="2C30E2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trinitarian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ego are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A6C5FA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65</w:t>
            </w:r>
          </w:p>
          <w:p w14:paraId="5A9E1F2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F1EB9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8CC6BA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observe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far more direct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nursing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infancy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case—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comes via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4B04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gamble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  No—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Byron:—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apart;</w:t>
            </w:r>
          </w:p>
          <w:p w14:paraId="19F079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‘Tis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659B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over-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indulgent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justice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forgiveness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A0E234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mother-love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far more inclusive,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6C42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world?</w:t>
            </w:r>
          </w:p>
          <w:p w14:paraId="6342A4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spiritual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</w:p>
          <w:p w14:paraId="0EAC69B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66</w:t>
            </w:r>
          </w:p>
          <w:p w14:paraId="0761187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2F4EF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inhibited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sheaths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expression.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female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female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ergo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responses—the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female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a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9843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inferior?</w:t>
            </w:r>
          </w:p>
          <w:p w14:paraId="616568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take?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female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androgyne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A7220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40 (p. 37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75464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1893,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(in 1888),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and in the Ocean—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enunciation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5BA3321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—book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Western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inanimate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C5A2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67</w:t>
            </w:r>
          </w:p>
          <w:p w14:paraId="1EFCC12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18A8D4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</w:t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br/>
              <w:t xml:space="preserve">III.—The Astral Body,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Skandhas</w:t>
            </w:r>
            <w:bookmarkStart w:id="14" w:name="68"/>
            <w:bookmarkEnd w:id="14"/>
          </w:p>
          <w:p w14:paraId="1B5B62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BEACD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uses.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declare: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D414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1893,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material;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recondite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recondite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recondite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central point,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charge.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innocent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40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</w:t>
            </w:r>
          </w:p>
          <w:p w14:paraId="782F4E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9EBDCE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Sinnett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Kama-Rupa.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8698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(p. 41 (p. 38 Am. Ed.)?</w:t>
            </w:r>
          </w:p>
          <w:p w14:paraId="5E8440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12B9D1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DB56B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—study the books and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embryos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3FA05A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68</w:t>
            </w:r>
          </w:p>
          <w:p w14:paraId="19B7346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46131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feeling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ratiocination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C320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negative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elemental world?</w:t>
            </w:r>
          </w:p>
          <w:p w14:paraId="3BC4108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ages and ages—and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U.L.T. meetings;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Ocean of Theosophy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participate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meetings;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BA959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railroad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crossings, “Stop—Look—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and “stop, look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 Linga Sarira,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Sanscrit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design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 ego;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tympanum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strikes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polarization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perisprit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astral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expression. People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00A4C9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297B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086CD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synonymous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E88E4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</w:t>
            </w:r>
          </w:p>
          <w:p w14:paraId="04B9B91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69</w:t>
            </w:r>
          </w:p>
          <w:p w14:paraId="63FF2F1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FBEE0A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Science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nuclear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infinitesimal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indestructible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indestructible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Life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68BDF35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Skandhas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English,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aggregates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bundles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audience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Skandha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Skandhas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bundles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feelings, memories,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inhabited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inhabited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aggregates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bundles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Kama-Rupa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and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coalesce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passive;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passive,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energize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A2DF8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die; a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Both positive and negative.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Negatively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positively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poles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—coalesce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Kama-Rupa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ex-human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dies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dissolves,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dissolve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ages and ages and ages,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bases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molecular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09785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Siddhis and Skandhas .</w:t>
            </w:r>
          </w:p>
          <w:p w14:paraId="3FFAE2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Siddhis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Skandhas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combine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dozen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combine.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Siddhis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Siddhis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Skandhas. Skandhas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suspicion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optimistic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beautiful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</w:p>
          <w:p w14:paraId="16C26C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70</w:t>
            </w:r>
          </w:p>
          <w:p w14:paraId="3BCDFF0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8BDA5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Skandhas.</w:t>
            </w:r>
          </w:p>
          <w:p w14:paraId="4E87F5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“Aphorisms on Karma”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—look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Skandhas.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break—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Kama-Rupa,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Aphorisms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ripe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new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fructification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future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feelings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ripe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future,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favourable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0E2B59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</w:t>
            </w:r>
          </w:p>
          <w:p w14:paraId="245D96F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straight.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false.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 Karma,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future;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Karma”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“future Karma”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lies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]. about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on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and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recall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</w:p>
          <w:p w14:paraId="35750F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71</w:t>
            </w:r>
          </w:p>
          <w:p w14:paraId="66ECA47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F6E0D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mortgage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fore-closed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F758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unvarying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laughed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tormentors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History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martyrs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crucified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 and hours to die,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B0944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torture a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torture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temperature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torture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temperature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torture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normally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range of 15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16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normal.</w:t>
            </w:r>
          </w:p>
          <w:p w14:paraId="6DA2B8C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irresponsible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—liar,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delirium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abusive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us.</w:t>
            </w:r>
          </w:p>
          <w:p w14:paraId="1696BD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anticipation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EAD54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F04C5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feeling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feeling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feeling of Service—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5150A1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72</w:t>
            </w:r>
          </w:p>
          <w:p w14:paraId="23318EE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3F44906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IV.—The Astral Body,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Prodigies</w:t>
            </w:r>
            <w:bookmarkStart w:id="15" w:name="73"/>
            <w:bookmarkEnd w:id="15"/>
            <w:proofErr w:type="spellEnd"/>
          </w:p>
          <w:p w14:paraId="4465BB9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44). (p. 41 Am. Ed.),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</w:t>
            </w:r>
          </w:p>
          <w:p w14:paraId="0DDAF5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</w:t>
            </w:r>
          </w:p>
          <w:p w14:paraId="2409720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Christian Science?</w:t>
            </w:r>
          </w:p>
          <w:p w14:paraId="1967CB9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anaesthetic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artificial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log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wooden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anaesthetic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Yogi do?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affirmations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Mahatmas;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death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death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crucified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carcass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DFAF67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Nevertheless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does;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figures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psychopathically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tens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India, and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hospital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psychopathic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cases?</w:t>
            </w:r>
          </w:p>
          <w:p w14:paraId="5FCD0D9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smallpox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hospital;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unbalanced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friends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hospitals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percentage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problem.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</w:p>
          <w:p w14:paraId="588E36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73</w:t>
            </w:r>
          </w:p>
          <w:p w14:paraId="62C29A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EBB39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perverts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extraverts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introverts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discrimination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discrimination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it: imagine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</w:t>
            </w:r>
          </w:p>
          <w:p w14:paraId="4F9A70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2CC0F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decomposition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decomposition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hour, an hour,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cremating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1983604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0126A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for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D8012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“pole”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copper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“pole”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zinc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over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make it a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antenatal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atavistic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unnatural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training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hour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natural-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interviews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interviewers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4023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893767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</w:t>
            </w:r>
          </w:p>
          <w:p w14:paraId="0C3518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ego—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</w:p>
          <w:p w14:paraId="6BF74CA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74</w:t>
            </w:r>
          </w:p>
          <w:p w14:paraId="0944F6A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5B6C62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hours. In some cases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incinerate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too.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bacilli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malignant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endosmosis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exosmosis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inharmoniously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assemblage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immune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surrounding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diminished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neutralized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entrance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neutralized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reconstructed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the “molecular,”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-molecular.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Aggregations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-molecular set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manas—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bases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similar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spleen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subservient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excellence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Q.—”The infant. . .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overpowering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(p. 39) (p. 36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—12 to l4 hours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exaggeration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12 hours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recuperate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exhausting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play;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exhaust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recuperate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Recuperation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24 hour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time of death,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</w:t>
            </w:r>
          </w:p>
          <w:p w14:paraId="3FDD629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75</w:t>
            </w:r>
          </w:p>
          <w:p w14:paraId="2B1C4E8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7FDDE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24. hours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rhythm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of Manas;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of Manas;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-beat.</w:t>
            </w:r>
          </w:p>
          <w:p w14:paraId="614D8A3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76BC8FA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</w:t>
            </w:r>
          </w:p>
          <w:p w14:paraId="3AE12AC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V.—Astral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Atoms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Incarnation</w:t>
            </w:r>
            <w:bookmarkStart w:id="16" w:name="76"/>
            <w:bookmarkEnd w:id="16"/>
            <w:proofErr w:type="spellEnd"/>
          </w:p>
          <w:p w14:paraId="6B3203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(The Ocean of Theosophy 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ed., p.45 (p. 41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a short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8BB751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collapse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Similarly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Kama-Loka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credible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appeals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experimental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871E2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astral,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South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Islander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harnessed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box.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C9CF70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light.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manipulated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plane;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</w:t>
            </w:r>
          </w:p>
          <w:p w14:paraId="6CBD326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76</w:t>
            </w:r>
          </w:p>
          <w:p w14:paraId="3143DDC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3A104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</w:t>
            </w:r>
          </w:p>
          <w:p w14:paraId="2342D6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1BF6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some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some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Manvantara to the close.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start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671, Volume II of The Secret Doctrine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9BD94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 does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8F69D6F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coalesce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case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normal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death—the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Normal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prenatal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varies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Kama-Rupa,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figures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it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’?</w:t>
            </w:r>
          </w:p>
          <w:p w14:paraId="3802883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“atom.”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undoubtedly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Western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Theosophist,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decades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big a jump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H.P.B. ‘s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emerge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Paranirvana,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what-not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good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</w:p>
          <w:p w14:paraId="543148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77</w:t>
            </w:r>
          </w:p>
          <w:p w14:paraId="01BC125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27197D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natural impulse,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and an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metallic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iron.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S.D., II, 671,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top of p. 672,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7F96A1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Q.—In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68E3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Atma-Buddhi-Manas.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0DB67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absurdity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3-½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Pitri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3-½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Lunar Pitris, the 4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bulk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3-½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</w:t>
            </w:r>
          </w:p>
          <w:p w14:paraId="4C30BE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animal?”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Life;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Pitri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faintest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full 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4FAEF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and</w:t>
            </w:r>
          </w:p>
          <w:p w14:paraId="29CE4FF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78</w:t>
            </w:r>
          </w:p>
          <w:p w14:paraId="6ADE449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BFA45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3-principled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the 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3-½—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Pitri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“Soul.”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3-principled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B566C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animal as a 3-principled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a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Pitri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4-principled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as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7-principled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and of the Mahatmas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7-principled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D8870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millionaire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millionaire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660E3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“The Synthesis of Occult Science” (U.L.T. Pamphlet No. 3, p. 13)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tiniest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tiniest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4-½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dormant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Mahatmas.</w:t>
            </w:r>
          </w:p>
          <w:p w14:paraId="3E0B4A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flash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Atma.</w:t>
            </w:r>
          </w:p>
          <w:p w14:paraId="524163F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31A54EE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</w:t>
            </w:r>
          </w:p>
          <w:p w14:paraId="2DD1C38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Hypnotism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the Astral Light</w:t>
            </w:r>
            <w:bookmarkStart w:id="17" w:name="79"/>
            <w:bookmarkEnd w:id="17"/>
          </w:p>
          <w:p w14:paraId="6346B4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Q.—At the time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1893,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Charcot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Paris.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declined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A990D9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79</w:t>
            </w:r>
          </w:p>
          <w:p w14:paraId="4CAA697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09CC2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Charcot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safe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Behaviorism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Charcot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mind and soul—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disrepute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confessional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renewal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8DA26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40CBAC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.—Always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unburden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normal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safe;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tens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Atlantean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light,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light.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ineffectual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76780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8AA24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23FD3BF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light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dangerous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advertising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psychoanalyst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U.L.T.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and study,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AB39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accustomed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and dispute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synonym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to dispute,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4CBB70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80</w:t>
            </w:r>
          </w:p>
          <w:p w14:paraId="56397B7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64211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F9D4E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reservoir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resolutions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0E3B9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and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man.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Golden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Atlantean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manvantaras— came to the surface, and the astral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B42E1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sub-state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imagine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media.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settles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making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astral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strata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light—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E472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death, no Kama Loka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sickness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good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light.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Ego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“infernal” astral light.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F8B0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hysteria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epilepsy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scrofula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(Ocean p.45 (p.41 Am. Ed.)</w:t>
            </w:r>
          </w:p>
          <w:p w14:paraId="14A2510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</w:t>
            </w:r>
          </w:p>
          <w:p w14:paraId="320C579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81</w:t>
            </w:r>
          </w:p>
          <w:p w14:paraId="1E89C72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6A8ED1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Next,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world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the glandular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salvage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cold-blooded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impurities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system;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glandular system.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apparently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positive and the negative poles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hysteria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epilepsy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scrofula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short-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glandular system.</w:t>
            </w:r>
          </w:p>
          <w:p w14:paraId="399C7C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sterilization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</w:t>
            </w:r>
          </w:p>
          <w:p w14:paraId="436998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bases.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penitentiary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sterilized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robbed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calamity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happening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cause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inevitable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Law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fortune—it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transpired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501CC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To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iniquity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justice,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squareness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fairness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ignorant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assertion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thistles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sterilized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suicide—in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</w:t>
            </w:r>
          </w:p>
          <w:p w14:paraId="711AA53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82</w:t>
            </w:r>
          </w:p>
          <w:p w14:paraId="2642346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4E06C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C21A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sex”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sterilization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propaganda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eunuchs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eunuch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enslaved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emasculated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emasculating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7F6C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068C5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bit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bit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East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individual;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7112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dictionary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pyramid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perpendicular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oscillation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dictionary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2EE70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06EDB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7D999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perpetual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 of forces.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Gita (VII. 4):— Earth,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Manas, Buddhi, and Ahankara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eightfold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inferior;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1E43C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dissolves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light.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maintains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BEF97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83</w:t>
            </w:r>
          </w:p>
          <w:p w14:paraId="019FDB7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——————————————————————————————————————————————————</w:t>
            </w:r>
          </w:p>
          <w:p w14:paraId="6CB2E99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26B97BF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</w:t>
            </w:r>
          </w:p>
          <w:p w14:paraId="34D573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I.—Manas, Self—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Brain</w:t>
            </w:r>
            <w:bookmarkStart w:id="18" w:name="84"/>
            <w:bookmarkEnd w:id="18"/>
            <w:proofErr w:type="spellEnd"/>
          </w:p>
          <w:p w14:paraId="7BC9F9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fetters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E7135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extreme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credulity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superstition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extreme;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credulity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extreme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incredulity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21A7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Atlantis.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Skandhas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worshipped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Atlantis.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planes,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out for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280F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Atlantis,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 the astral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FA7A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circular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balanced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centre.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eccentric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and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axis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peculiar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gyration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automobile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sample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eccentric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revolves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circular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whatsoever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axis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114AFF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variety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convolutions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suicide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shooting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to,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case?</w:t>
            </w:r>
          </w:p>
          <w:p w14:paraId="0541B2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habitat,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stand in front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72. I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pistol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Twenty-five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</w:t>
            </w:r>
          </w:p>
          <w:p w14:paraId="445B65D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84</w:t>
            </w:r>
          </w:p>
          <w:p w14:paraId="015FD33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437799D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cortex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extreme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18,000,000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coyotes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coyote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coyotes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yesterday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</w:t>
            </w:r>
          </w:p>
          <w:p w14:paraId="6F416D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C14A6A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astral,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you’d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cerebrate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cerebrate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delirium,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intoxication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force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49DB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inextricably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interbended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interwoven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7612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FA4BC3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impulse?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indelibly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disencumber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dismiss</w:t>
            </w:r>
            <w:proofErr w:type="spellEnd"/>
          </w:p>
          <w:p w14:paraId="6DD6533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85</w:t>
            </w:r>
          </w:p>
          <w:p w14:paraId="524343E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991473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show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566EA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universal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of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thenceforth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333D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kama.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dislikes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dislikes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“I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disliking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</w:t>
            </w:r>
          </w:p>
          <w:p w14:paraId="10CC5B2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AD2C63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sleepy-headed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mind.</w:t>
            </w:r>
          </w:p>
          <w:p w14:paraId="530AB8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D5780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reawakening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Atman in an individual form.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Cosmos.</w:t>
            </w:r>
          </w:p>
          <w:p w14:paraId="00E1B37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DAF67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As a</w:t>
            </w:r>
          </w:p>
          <w:p w14:paraId="7D282FB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86</w:t>
            </w:r>
          </w:p>
          <w:p w14:paraId="09BB276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BE406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(49).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dominance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dominance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dominance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</w:t>
            </w:r>
          </w:p>
          <w:p w14:paraId="25E09CF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big jump,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ride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hitch-hiker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 ride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4F1CD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</w:t>
            </w:r>
          </w:p>
          <w:p w14:paraId="3B543D1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follows,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9B8A5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does.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match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“Take granite;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granite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light.”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ridiculous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expression.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ridiculous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material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</w:t>
            </w:r>
          </w:p>
          <w:p w14:paraId="2BB5BD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Granite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62BB0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dissertation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051EF89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87</w:t>
            </w:r>
          </w:p>
          <w:p w14:paraId="1032930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F3FC19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Volume I, pp. 289—290 of The Secret Doctrine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BF2D1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Pralaya?</w:t>
            </w:r>
          </w:p>
          <w:p w14:paraId="3D6335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close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Buddhi-Manas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close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quibbling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disputing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important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speech.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chairman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The chairman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speechless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speechless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chairman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speech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speech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20118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F2428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Q.—Does Manas evolve?</w:t>
            </w:r>
          </w:p>
          <w:p w14:paraId="49423C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serves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vehicle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S.D., H.P.B.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Buddhi—the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(a) Manas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Buddhi; (b) Manas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Kama; (c) Manas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 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defines Manas per se in The Key to Theosophy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S.D.,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strikes a light.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“light”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brothers, and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243D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4261B31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</w:t>
            </w:r>
          </w:p>
          <w:p w14:paraId="39201FA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II.——The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Man”</w:t>
            </w:r>
            <w:bookmarkStart w:id="19" w:name="88"/>
            <w:bookmarkEnd w:id="19"/>
          </w:p>
          <w:p w14:paraId="206ACF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Ego”?</w:t>
            </w:r>
          </w:p>
          <w:p w14:paraId="3CB334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</w:p>
          <w:p w14:paraId="41EC601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88</w:t>
            </w:r>
          </w:p>
          <w:p w14:paraId="242E8AA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889E2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man.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Manas per se;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Manas as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</w:t>
            </w:r>
          </w:p>
          <w:p w14:paraId="4CC95DD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seven-principled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surrounded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Man? Self plus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Man: Self plus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designate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422B3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dissipated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to a Christian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to a Theosophist,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2249B1F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61 (p. 9 Am. Ed.),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03D1D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superstition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scientific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438EAC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36DE5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</w:p>
          <w:p w14:paraId="3A027A2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89</w:t>
            </w:r>
          </w:p>
          <w:p w14:paraId="0C146F4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6FDB3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chance,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4DCD1B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on living for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misfortunes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suicide;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bullet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—plus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The suicide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suicide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face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of the Manvantara—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of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suicides;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tangled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threads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deliberate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face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do?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Manvantara opens,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0A3FD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</w:t>
            </w:r>
          </w:p>
          <w:p w14:paraId="3E336E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about?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Atma-Buddhi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stimulate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excite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3159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 P. Blavatsky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Key to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and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</w:t>
            </w:r>
          </w:p>
          <w:p w14:paraId="3E4619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90</w:t>
            </w:r>
          </w:p>
          <w:p w14:paraId="225A4B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D0424FD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afloat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Buddhi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form.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Buddhi and as Atma.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more to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Atma, and of Buddhi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Atma-Buddhi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230BFDF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individual,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Buddhic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1AB0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0F386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.—Both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plane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muddled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sheaths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84A3A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 to Manas?</w:t>
            </w:r>
          </w:p>
          <w:p w14:paraId="108710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</w:p>
          <w:p w14:paraId="289DDEE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91</w:t>
            </w:r>
          </w:p>
          <w:p w14:paraId="4B7D67D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504DD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 Atma, Buddhi, Manas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study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pp. 2-3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AB05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(pp. 61—2) (p. 57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Buddhi.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9F180C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nomenclature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Buddhi—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Pralaya,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duplicated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dissociated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0E5794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E6A7A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5F2F48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academic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afraid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Shakespeare’s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ambition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ambition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appetite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lure,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infernal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lure,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swings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impulses,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9CD4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Q.—P. 58 (p. 54 Am. Ed.): “The Sons of Wisdom. . .set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Sons of Wisdom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Sons of Wisdom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F8D9E6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veritable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garment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</w:p>
          <w:p w14:paraId="1702C29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92</w:t>
            </w:r>
          </w:p>
          <w:p w14:paraId="5FEFE74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188997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succumbed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Root-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Lunar Pitris,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S.D.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bulk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750C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561FE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Theosophically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fingers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stand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hiatus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Pitris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ancestors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bulk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</w:t>
            </w:r>
          </w:p>
          <w:p w14:paraId="7B781AF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radio,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kings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Karma, justice,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penetrated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-mind.</w:t>
            </w:r>
          </w:p>
          <w:p w14:paraId="49AF6D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stress of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A0A32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drink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nourished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me.” And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unto 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amelioration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cussedness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42F24A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3F9D947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</w:t>
            </w:r>
          </w:p>
          <w:p w14:paraId="1B54D6B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III.—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Child</w:t>
            </w:r>
            <w:bookmarkStart w:id="20" w:name="93"/>
            <w:bookmarkEnd w:id="20"/>
            <w:proofErr w:type="spellEnd"/>
          </w:p>
          <w:p w14:paraId="20BD39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644EE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8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(p.54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flashes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D72B3C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93</w:t>
            </w:r>
          </w:p>
          <w:p w14:paraId="6467BB4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A8942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indulged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camera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camera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camera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Manas—the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worlds,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ED962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follows,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causal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flashes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AA71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p.58 (p. 54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straight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hard,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D1AE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C1FF4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mundane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resuscitate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 pole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 top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10 minutes,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E0E1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</w:p>
          <w:p w14:paraId="0E3A66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94</w:t>
            </w:r>
          </w:p>
          <w:p w14:paraId="7180A22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ED9A6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</w:t>
            </w:r>
          </w:p>
          <w:p w14:paraId="2EDC4C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inaccurate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546D157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whatsoever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mental and moral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of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</w:t>
            </w:r>
          </w:p>
          <w:p w14:paraId="77DD59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(p. 6) (p. 5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Master’s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[ l ]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C2A3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muttons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ramifications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lethargy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oscillation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mind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lethargy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whirling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3123D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term.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Sanskrit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Jiva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English,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C285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A8B4425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Next,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—————</w:t>
            </w:r>
          </w:p>
          <w:p w14:paraId="4BC24749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lastRenderedPageBreak/>
              <w:t>l</w:t>
            </w:r>
            <w:r w:rsidRPr="00053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 in U.L.T. Pamphlet No. 29, p. 7.</w:t>
            </w:r>
          </w:p>
          <w:p w14:paraId="7735A17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95</w:t>
            </w:r>
          </w:p>
          <w:p w14:paraId="5F81672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25EC0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“Lunar Pitris.”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a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tail.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animal..”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0807C7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present-day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close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grown-up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case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animal”: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D738C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form. • •of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• •.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impulse”?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metempsychosis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44E539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p. 136 (p. 128 Am. Ed.) in the Ocean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ingredients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use.</w:t>
            </w:r>
          </w:p>
          <w:p w14:paraId="28C913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Manas.</w:t>
            </w:r>
          </w:p>
          <w:p w14:paraId="4500CA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clairvoyance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Self,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everlastingly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everlastingly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6D9FE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96</w:t>
            </w:r>
          </w:p>
          <w:p w14:paraId="6A9D31F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B91EB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Mr. Einstein.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loveliest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raves about,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8047E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as the prime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prime Mover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757E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Q.—Will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Manvantara?</w:t>
            </w:r>
          </w:p>
          <w:p w14:paraId="597BBB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general.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Pitris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Lunar Pitris—and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AD107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infallible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time must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400A627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69711A9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it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friend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doggie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doggie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mine—I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</w:p>
          <w:p w14:paraId="33151F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for the Mahatma.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mineral, the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“I”: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C6ABC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I?</w:t>
            </w:r>
          </w:p>
          <w:p w14:paraId="35C6AFE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97</w:t>
            </w:r>
          </w:p>
          <w:p w14:paraId="2256701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917911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for?”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you’d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I?”</w:t>
            </w:r>
          </w:p>
          <w:p w14:paraId="48257AD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Soul.”</w:t>
            </w:r>
          </w:p>
          <w:p w14:paraId="60E75E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272FBB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!”—And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show,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vague,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disassociate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D37F3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Q.—Mr. Crosbie, in the Answers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compares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68D76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Manas in the new—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makes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Newton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idiot.</w:t>
            </w:r>
          </w:p>
          <w:p w14:paraId="4C03BC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facilitating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Mamas?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mind.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the training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bulk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procreate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Buddha-like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54599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Q.—In general,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CFD9A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help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position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Buddha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ego. Still,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high-grade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</w:p>
          <w:p w14:paraId="180B8DF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98</w:t>
            </w:r>
          </w:p>
          <w:p w14:paraId="0E50DFE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FAB08E5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undreamed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“Theosophy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The Key to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Theosophically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F8120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majority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Secret Doctrine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alas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curse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7D4D3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peculiarities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(top of p. 61) (p. 56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ACD82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fellow’s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catches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good-bye,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Over and over,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stop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083FC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“The Buddhi-Manas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5C84AF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Letters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Me, (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Semicentennial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Ed., p. 72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Ed., p. 77)) and to a memorial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“H.P. B. ‘s —A Lion—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Colleague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Passes.”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2</w:t>
            </w:r>
          </w:p>
          <w:p w14:paraId="695D2A99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Buddhi-Manas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Theosophical Movement,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—————</w:t>
            </w:r>
          </w:p>
          <w:p w14:paraId="36382F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2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THEOSOPHICAL MOVEMENT, Vol. III, p. 41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April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1933, and in Vernal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p.. 233.</w:t>
            </w:r>
          </w:p>
          <w:p w14:paraId="247704B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99</w:t>
            </w:r>
          </w:p>
          <w:p w14:paraId="04FD279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EE3B0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Buddhi-Manas?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Buddhi-Manas of a single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single match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Buddhi-Manas,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living,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quenchless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00675D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Movement,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Theosophical Movement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E3B6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44ECE18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</w:t>
            </w:r>
          </w:p>
          <w:p w14:paraId="4E9430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IV.—Genius,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the Motion of Manas</w:t>
            </w:r>
            <w:bookmarkStart w:id="21" w:name="100"/>
            <w:bookmarkEnd w:id="21"/>
          </w:p>
          <w:p w14:paraId="26046C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Romans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pilgrimage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parental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tutelary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tutelary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</w:t>
            </w:r>
          </w:p>
          <w:p w14:paraId="12B29F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individual;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Napoleon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9B0A89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 in The Voice of the Silence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more and more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continues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418A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specialty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Genius,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abnormality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preternatural.</w:t>
            </w:r>
          </w:p>
          <w:p w14:paraId="227D10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2E379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silence</w:t>
            </w:r>
            <w:proofErr w:type="spellEnd"/>
          </w:p>
          <w:p w14:paraId="5BA5D43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100</w:t>
            </w:r>
          </w:p>
          <w:p w14:paraId="03CBD67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DEF76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inevitably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minds.</w:t>
            </w:r>
          </w:p>
          <w:p w14:paraId="26ADCC6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deliberate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mind.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covers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873F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marvelous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processes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sculptors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deductions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3A727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Buddhi-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rooted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9BF6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004CE0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it.</w:t>
            </w:r>
          </w:p>
          <w:p w14:paraId="2043B6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light of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CB1E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follows,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on in the individual,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Atma-Buddhi-Manas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55FB9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popular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14:paraId="5CA1894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101</w:t>
            </w:r>
          </w:p>
          <w:p w14:paraId="3C1B3B7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7BC5D8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me?”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position?”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minerals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7017C80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tutelary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light of Atma-Buddhi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of Manas,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in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62D0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study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use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Prana.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it.</w:t>
            </w:r>
          </w:p>
          <w:p w14:paraId="78EE2A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Just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the self—in the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-animal”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F407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“animal”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elephants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friendly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23C9C5B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102</w:t>
            </w:r>
          </w:p>
          <w:p w14:paraId="0EB2805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0F1EC9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inferior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Atlanteans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five-principled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mind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C0EEB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peculiarities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</w:t>
            </w:r>
          </w:p>
          <w:p w14:paraId="3361C4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peculiarity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abeyance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8C75B3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incessantly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stimulus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me,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life-experience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30415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Q.—At the top of p. 62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p. 57 Am. Ed.),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gap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gap of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EBB3BE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bridges the gap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bridges the gap of death?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gap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bridged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gap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bridged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</w:p>
          <w:p w14:paraId="1FF6E96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103</w:t>
            </w:r>
          </w:p>
          <w:p w14:paraId="5E6533C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B80B3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of Theosophy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Bhagavad-Gita,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437833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impression.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Next,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impression.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feeling,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522F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—“I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it.”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of mind;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it.”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CE6F6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yesterday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swing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entrance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in the world, the Rig Veda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prima],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399F3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refuses to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define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refuse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book,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communication,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for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12CC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1034A6C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104</w:t>
            </w:r>
          </w:p>
          <w:p w14:paraId="4EEEDD0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CA36E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4C78D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9F1F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eternal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S.D.,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Isis Unveiled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 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primarily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Akasa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Light—the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expansion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centre.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impression.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interlocking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“Kama”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oscillatory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centripetal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centrifugal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it.</w:t>
            </w:r>
          </w:p>
          <w:p w14:paraId="318BC7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Kama,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Manas.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Buddhi.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5A6916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C9BD9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1F91A0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to die—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transit.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“time”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measureless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C687A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of’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centripetal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centrifugal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-and-a-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to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“die” to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comparison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</w:p>
          <w:p w14:paraId="2F26BED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105</w:t>
            </w:r>
          </w:p>
          <w:p w14:paraId="7C73426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CC721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formula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gradual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abstract—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spiritual—to the concrete.</w:t>
            </w:r>
          </w:p>
          <w:p w14:paraId="2E5027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07E1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Voice of the Silence.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Self;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636F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likes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—Will,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spiritual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supreme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emergency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stores are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AB966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35A116E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VIII</w:t>
            </w:r>
          </w:p>
          <w:p w14:paraId="7FF78AC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I. ——Reincarnation and “New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”</w:t>
            </w:r>
            <w:bookmarkStart w:id="22" w:name="106"/>
            <w:bookmarkEnd w:id="22"/>
          </w:p>
          <w:p w14:paraId="5693FA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60613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mind,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</w:p>
          <w:p w14:paraId="321C5C4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106</w:t>
            </w:r>
          </w:p>
          <w:p w14:paraId="050C0EB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A9C77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yesterday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future—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F9DF2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unnoticed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memories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incidental,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world;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incidental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096EEB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44FDB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C78B5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67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62 Am. Ed.)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“. . .the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63A35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Ocean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runs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Mr. Judge uses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22C94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4345760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107</w:t>
            </w:r>
          </w:p>
          <w:p w14:paraId="5ACEB3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6CDF8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carbon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hydrogen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oxygen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nitrogen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inanimate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BCD4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extreme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non-material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volume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straight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38F8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obedience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repetition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frequent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striae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shapes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corner store.”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response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front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grocery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store, open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5B349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A273B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disciplining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disciplining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3582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Mr. Man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decomposes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cellular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5EF56E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108</w:t>
            </w:r>
          </w:p>
          <w:p w14:paraId="29E626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D63A2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artificial,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position,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mineral stop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habitat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plane.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about—Man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won‘t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2596B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7F29D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incessant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chosen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87499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C3A94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E616AC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confronted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</w:p>
          <w:p w14:paraId="2A49CC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“new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6C28C9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Mr. Man.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3BDB67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books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</w:t>
            </w:r>
          </w:p>
          <w:p w14:paraId="500D531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109</w:t>
            </w:r>
          </w:p>
          <w:p w14:paraId="2A394FD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3B853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habitat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it.</w:t>
            </w:r>
          </w:p>
          <w:p w14:paraId="0176AC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CDAB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use” of the term.</w:t>
            </w:r>
          </w:p>
          <w:p w14:paraId="2D4A42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58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(p.54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Elder Brothers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4DB6B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Elder Brothers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hierarchy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C3BB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incipient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incipiently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0025B7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Leibnitz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</w:p>
          <w:p w14:paraId="657AE83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110</w:t>
            </w:r>
          </w:p>
          <w:p w14:paraId="372BBB4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3BD8F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aeons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Elder Brothers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Elder Brothers?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A25DF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force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shape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moulded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Observe it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centre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shape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transmigrations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match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do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consumes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9F2B24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No.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EAE3C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bit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pretty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5AFF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6FC805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VIII</w:t>
            </w:r>
          </w:p>
          <w:p w14:paraId="4FD49AB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II.——Food,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in Evolution</w:t>
            </w:r>
            <w:bookmarkStart w:id="23" w:name="111"/>
            <w:bookmarkEnd w:id="23"/>
          </w:p>
          <w:p w14:paraId="2A413E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67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62 Am. Ed.):—At a point of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40FEE9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ultimately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Life;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3FDC5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111</w:t>
            </w:r>
          </w:p>
          <w:p w14:paraId="36F58B4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4ED75D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Q.—P. 73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68 Am. Ed.):—</w:t>
            </w:r>
          </w:p>
          <w:p w14:paraId="24CF934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entangled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puzzling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dietetic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aberrations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entangled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food?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4A51C52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.—Mr. Judge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particular diets.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processes,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somatic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multitudinous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denominator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chyle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entangled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debarred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05A2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More and more, the food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out of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time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Earth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came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44EF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Egos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4B7AD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heredity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lodged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8BCD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follows,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Theosophy points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Theosophy,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bulk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bulk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positive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detriment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</w:p>
          <w:p w14:paraId="0F69D24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112</w:t>
            </w:r>
          </w:p>
          <w:p w14:paraId="69B4BB5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583F8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Doctrine.</w:t>
            </w:r>
          </w:p>
          <w:p w14:paraId="42EA0F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food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systems, make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denominator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synthetic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standard,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lies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4E50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book—it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and-so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light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in the light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</w:t>
            </w:r>
          </w:p>
          <w:p w14:paraId="5F737F7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majority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CECE15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Tower of Babel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568D0D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irreconcilable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Dublin City Hall.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C54C4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renovating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crazy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rebuild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20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top of a 10-storey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jumps;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</w:p>
          <w:p w14:paraId="5AFEAA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bases.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on?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Fundamentals;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roots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6D96AB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DDF3D7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come?</w:t>
            </w:r>
          </w:p>
          <w:p w14:paraId="484653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</w:t>
            </w:r>
          </w:p>
          <w:p w14:paraId="4CF4A79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113</w:t>
            </w:r>
          </w:p>
          <w:p w14:paraId="60CE814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D4191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—Atma-Buddhi-Manas.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triangle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triangle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7006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incidentally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-rate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disorderly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the world.</w:t>
            </w:r>
          </w:p>
          <w:p w14:paraId="6FA3DF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CD29FC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(p. 72, 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67, Am. Ed.)</w:t>
            </w:r>
          </w:p>
          <w:p w14:paraId="37495C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prove a negative.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abrogating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6EA3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non-self-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non-self-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37F2E0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observes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an animal. “Animal”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enables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sequential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links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take?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16E3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</w:t>
            </w:r>
          </w:p>
          <w:p w14:paraId="162338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</w:t>
            </w:r>
          </w:p>
          <w:p w14:paraId="60437E6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114</w:t>
            </w:r>
          </w:p>
          <w:p w14:paraId="1854F88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ED02F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speech.</w:t>
            </w:r>
          </w:p>
          <w:p w14:paraId="63C7EC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in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rudimentary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speech,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heirloom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past.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Manvantaras, the help of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t-BR"/>
              </w:rPr>
              <w:t>manvantaras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D52A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speech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—for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discrimination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remove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discrimination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7CA68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t-BR"/>
              </w:rPr>
              <w:t>orphan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shadow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B225C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path?</w:t>
            </w:r>
          </w:p>
          <w:p w14:paraId="0041B6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hip pocket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Mr. Judge 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H.P.B.;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1220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incredible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66710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cave.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never-dying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shadow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6AE5023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115</w:t>
            </w:r>
          </w:p>
          <w:p w14:paraId="6E93C14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356B19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C62F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“Self.”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60FF6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exclusively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“Self,”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and W.Q.J.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D7092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2B2DCF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VIII</w:t>
            </w:r>
          </w:p>
          <w:p w14:paraId="02D42DA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III.—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 Man, Always a Man”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Souls”</w:t>
            </w:r>
            <w:bookmarkStart w:id="24" w:name="116"/>
            <w:bookmarkEnd w:id="24"/>
          </w:p>
          <w:p w14:paraId="20E90A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paragraph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VII, pp. 63-4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(p.59 Am. Ed.),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complete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72 (p. 67 Am. Ed.),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2755387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p. 72,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VII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B62E1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continue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deliberately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right-hand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left-hand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path.</w:t>
            </w:r>
          </w:p>
          <w:p w14:paraId="6B6C0A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right-hand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Emerson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Over-Soul,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extinguished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Day of Evolution.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transitional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ACEF09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116</w:t>
            </w:r>
          </w:p>
          <w:p w14:paraId="5FF1542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8375B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Day of Evolution,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C9A1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about.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the moral,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altruistic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derive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use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3E4B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20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endure,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Mammon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later, the time must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self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EC44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sane suicide.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after-existence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for me?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suicide”—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jump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13E22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multitudes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soberly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calmly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suicide?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it’ 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debts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outraged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plunging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oblivion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4D831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percentage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suicides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DD0C1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F24C9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4218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future.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FC4B7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path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cumulative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58C998B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117</w:t>
            </w:r>
          </w:p>
          <w:p w14:paraId="48F564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92313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take the path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good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BFC92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compromise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straight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straight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hour,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cultivate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watchfulness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attentiveness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making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world.</w:t>
            </w:r>
          </w:p>
          <w:p w14:paraId="5594D2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bulk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salvation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curse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5C89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drinks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—social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financial—to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cumulative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2485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72 (p. 67 Am. Ed.): “And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Person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lead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</w:t>
            </w:r>
          </w:p>
          <w:p w14:paraId="5A1B59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planes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infernal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beautiful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reverse;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planes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torpid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plane of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3445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E67A4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91A6A0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Crosbie’s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6205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118</w:t>
            </w:r>
          </w:p>
          <w:p w14:paraId="0C7EB3B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73C1AF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as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86EA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AD6248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Theosophical expression.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Kabala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Theosophical Society—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Kabalists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Kabala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Eliphas Levi's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Roman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Catholic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renegade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Eliphas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</w:t>
            </w:r>
          </w:p>
          <w:p w14:paraId="2443D8C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souls;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soul. Over and over in The Secret Doctrine H.P.B. points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planes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9E0620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“soul.”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“soul,”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“soul”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01D53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feelings,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vaguely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00DAF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personal-body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Ego,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a solar system,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case of a 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January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happening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Christmas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Christmas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</w:p>
          <w:p w14:paraId="380947C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119</w:t>
            </w:r>
          </w:p>
          <w:p w14:paraId="5712633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776413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making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sterility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soul.</w:t>
            </w:r>
          </w:p>
          <w:p w14:paraId="0EB02F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annihilated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Self?</w:t>
            </w:r>
          </w:p>
          <w:p w14:paraId="180D94C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souls”—the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C1082A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apparently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world?</w:t>
            </w:r>
          </w:p>
          <w:p w14:paraId="007253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idiot.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dragging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dragging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idiot.</w:t>
            </w:r>
          </w:p>
          <w:p w14:paraId="3D07E20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temporarily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27829B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Transactions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Notes on the Bhagavad-Gita,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Patanjali’s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Yoga Aphorisms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mind, as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covers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makes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6E48B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future;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8CB4E4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A861B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5CF9DC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unimaginable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08E55C3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120</w:t>
            </w:r>
          </w:p>
          <w:p w14:paraId="620FCA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2DD46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EFF9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geometry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starts,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must start,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Descartes,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“ergo Sum.” (“I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am.”)</w:t>
            </w:r>
          </w:p>
          <w:p w14:paraId="0A40EE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Self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infallible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compares notes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“Yes,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dozen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squaring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maximum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036E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testimony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6C0310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IX</w:t>
            </w:r>
          </w:p>
          <w:p w14:paraId="0624D9C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1.—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Vegetarianism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Taboos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Memory</w:t>
            </w:r>
            <w:bookmarkStart w:id="25" w:name="121"/>
            <w:bookmarkEnd w:id="25"/>
            <w:proofErr w:type="spellEnd"/>
          </w:p>
          <w:p w14:paraId="4EC3FF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flesh-eating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03A8C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varies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267F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 P. Blavatsky in The Key to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determines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sin.</w:t>
            </w:r>
          </w:p>
          <w:p w14:paraId="6CFD182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aboriginal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taboo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revival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odour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sanctity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9406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alleviative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remedial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consensus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betray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friend,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sex,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</w:p>
          <w:p w14:paraId="7DCA4C3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121</w:t>
            </w:r>
          </w:p>
          <w:p w14:paraId="54DAD38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9F13A6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Judas.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extenuating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5A7E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arbitrary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criterion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good, do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AA28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India,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heredity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West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Hindu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us.</w:t>
            </w:r>
          </w:p>
          <w:p w14:paraId="72D718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orthodox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Hindus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neglecting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poorhouse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maltreat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some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death.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D8E2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Jagdish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Chandra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animal does.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The Hindus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Hindu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do?</w:t>
            </w:r>
          </w:p>
          <w:p w14:paraId="5B793EF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and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resorting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571D6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alcohol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criterion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food.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food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alcohol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alcohol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etc.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B3683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People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appetites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perverted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4567CB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worshippers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Goddess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 in India,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man.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Thuggee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</w:p>
          <w:p w14:paraId="39E7E3E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122</w:t>
            </w:r>
          </w:p>
          <w:p w14:paraId="101E58D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7427CE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4CBF8DF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Jesuits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infernal.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infernal,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B68FA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5B1DF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panacea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panaceas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Mahatma, of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panacea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3E07E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announcements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panaceas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newspapers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cure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.”</w:t>
            </w:r>
          </w:p>
          <w:p w14:paraId="7673C3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as common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drunken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cruel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ignorant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condemned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2DD1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advocate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Genesis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herbs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2DD0B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Crosbie. Paul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0D64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great-hearted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philanthropist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vigorously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peace-loving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George Washington;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bitterest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betrayal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DDD98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People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Love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fundamental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3C900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123</w:t>
            </w:r>
          </w:p>
          <w:p w14:paraId="436EFB7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3B10B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Hume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stop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A0576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folk,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“good”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determine moral bases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96D0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AD4B7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man. 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a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appointment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frightened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aggravated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whimper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“Tommy, Tommy,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”!</w:t>
            </w:r>
          </w:p>
          <w:p w14:paraId="5D83A1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“Yes,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</w:p>
          <w:p w14:paraId="1DDE0E0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motives.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rice,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man.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motives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meat-eater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West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meat-eating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heredity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to solve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ACD65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 </w:t>
            </w:r>
          </w:p>
          <w:p w14:paraId="64B0785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30, 40, 50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100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part.</w:t>
            </w:r>
          </w:p>
          <w:p w14:paraId="6105BC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</w:p>
          <w:p w14:paraId="342DE5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124</w:t>
            </w:r>
          </w:p>
          <w:p w14:paraId="5FB927D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5D3986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2D83D4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B361C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mental, moral and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8BABD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open mind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FFF1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out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of Theosophy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Ocean of Theosophy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Ocean of Theosophy.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of Theosophy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“Ocean of Theosophy,”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print it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BE29A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3F565F4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125</w:t>
            </w:r>
          </w:p>
          <w:p w14:paraId="6F92304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653464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justice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Mercury,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53BBB8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Mercury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A8CF7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Theosophy—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2BE36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attribute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</w:t>
            </w:r>
          </w:p>
          <w:p w14:paraId="54C05BE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291C90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go—for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plausible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DDA59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126</w:t>
            </w:r>
          </w:p>
          <w:p w14:paraId="1CAC423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773EBB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IX</w:t>
            </w:r>
          </w:p>
          <w:p w14:paraId="5527129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II.——Buddhi,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”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Death</w:t>
            </w:r>
            <w:bookmarkStart w:id="26" w:name="127"/>
            <w:bookmarkEnd w:id="26"/>
          </w:p>
          <w:p w14:paraId="57000F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86EF8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p. xix,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Secret Doctrine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4D4D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Buddhi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AFDCA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ever-becoming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augments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</w:t>
            </w:r>
          </w:p>
          <w:p w14:paraId="19B047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“inferior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in the Gita.</w:t>
            </w:r>
          </w:p>
          <w:p w14:paraId="1AB42E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Buddhi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inferior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Notes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</w:t>
            </w:r>
          </w:p>
          <w:p w14:paraId="0D66E5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Atma?</w:t>
            </w:r>
          </w:p>
          <w:p w14:paraId="3F6CB2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Atman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central Sun.</w:t>
            </w:r>
          </w:p>
          <w:p w14:paraId="47FE4AD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18ADA6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shifts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</w:p>
          <w:p w14:paraId="46EA4EC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127</w:t>
            </w:r>
          </w:p>
          <w:p w14:paraId="25DD179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DDDCA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0AE6C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85B9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>which</w:t>
            </w:r>
            <w:proofErr w:type="spellEnd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 xml:space="preserve"> </w:t>
            </w:r>
            <w:proofErr w:type="spellStart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>we</w:t>
            </w:r>
            <w:proofErr w:type="spellEnd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 xml:space="preserve"> </w:t>
            </w:r>
            <w:proofErr w:type="spellStart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>experience</w:t>
            </w:r>
            <w:proofErr w:type="spellEnd"/>
            <w:r w:rsidRPr="000E1D9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2B45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individually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engendered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6035D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engendered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A1A86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Q.—P. 76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71 Am. Ed.):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.“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to?</w:t>
            </w:r>
          </w:p>
          <w:p w14:paraId="16A3DF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7CEDF3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</w:t>
            </w:r>
          </w:p>
          <w:p w14:paraId="465656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</w:t>
            </w:r>
          </w:p>
          <w:p w14:paraId="793A154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thoroughly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5, 10, 20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horribly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off.</w:t>
            </w:r>
          </w:p>
          <w:p w14:paraId="444F12F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9692C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“death”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</w:t>
            </w:r>
          </w:p>
          <w:p w14:paraId="33898CF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128</w:t>
            </w:r>
          </w:p>
          <w:p w14:paraId="3EF2EF0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8C8919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unbalanced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1865AF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continue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dual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100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coalesce;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coalesce;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A5BD0E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Q.—(Reading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):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F690E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observe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Brahma”—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—“are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</w:t>
            </w:r>
          </w:p>
          <w:p w14:paraId="5C6B5CC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He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1DD2C5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“Does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pre-existence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EC30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518F24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forces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1364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Mind?</w:t>
            </w:r>
          </w:p>
          <w:p w14:paraId="17FFE9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Theosophy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sum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man.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Will and Feeling.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predominates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predominates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 and Feeling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predominates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Will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subordinate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the sum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9DBB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maturity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borrowed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713959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4019EB1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129</w:t>
            </w:r>
          </w:p>
          <w:p w14:paraId="3D5CA10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599806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enables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hiatus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(Kama Loka),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(Devachan)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CE0A0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06708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subsequent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surface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what-not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infinitude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unremembered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</w:t>
            </w:r>
          </w:p>
          <w:p w14:paraId="2BAAC6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unremembered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the Mahatmas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the Mahatma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the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</w:t>
            </w:r>
          </w:p>
          <w:p w14:paraId="51879F0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food, He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A1l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follow.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Law?</w:t>
            </w:r>
          </w:p>
          <w:p w14:paraId="5AEC4B1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130</w:t>
            </w:r>
          </w:p>
          <w:p w14:paraId="360AC8F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6CC8A5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lastRenderedPageBreak/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</w:t>
            </w:r>
          </w:p>
          <w:p w14:paraId="7FE4FB6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Blind Tom</w:t>
            </w:r>
            <w:bookmarkStart w:id="27" w:name="131"/>
            <w:bookmarkEnd w:id="27"/>
          </w:p>
          <w:p w14:paraId="0E8EAF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EFF4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requisites,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root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contingencies.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too,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Death comes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does.</w:t>
            </w:r>
          </w:p>
          <w:p w14:paraId="1A83D06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breeder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DDF91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inferior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favoured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“He, O Arjuna,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similitude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excellent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57A90D9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B7B42D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BFAB3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dies.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examine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181B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incompetent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position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competency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position,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DE5970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untrustworthy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position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one-half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betrayed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untrustworthy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betrayed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BE011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</w:p>
          <w:p w14:paraId="6E0E53E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131</w:t>
            </w:r>
          </w:p>
          <w:p w14:paraId="36B553D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55DCB8C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a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attributed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far-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A56AA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Smith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“hard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“hard”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organ.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Smith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Smith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tender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D404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5BE00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predominates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follow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51DE3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50, 60, 70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out, and 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AED1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attributes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attributes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BAD56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examine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</w:p>
          <w:p w14:paraId="63D7538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132</w:t>
            </w:r>
          </w:p>
          <w:p w14:paraId="56AC33C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74BACB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pessimist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despairing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insoluble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Bertrand Russell,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D2EBF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Similarly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Pythagoras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disseminated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56721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and Buddhi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06E445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14123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90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85 Am. Ed.)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egos”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savagery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Egos.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Egos?</w:t>
            </w:r>
          </w:p>
          <w:p w14:paraId="5AF570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financially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Egos;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Egos;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EEECC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Aphorisms on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status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Abraham Lincoln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log-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Illinois,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 of Nazareth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drive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copper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split a board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carpenter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CFD678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133</w:t>
            </w:r>
          </w:p>
          <w:p w14:paraId="10788CF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BC4B6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Aphorisms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loftiest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of soul discipline,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88CD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—grade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Mahatma, and a Mahatma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and high-grade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high-grade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4B99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varies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—Lincoln,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apparently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congenital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-grade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10;.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—Lincoln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earlier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Paganini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tightened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Paganini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sons!</w:t>
            </w:r>
          </w:p>
          <w:p w14:paraId="225511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4986C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 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pioneers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8500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Handicapped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l,500-year Devachan,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 short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includes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wickeder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77B579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</w:p>
          <w:p w14:paraId="61DCF7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51F38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folk, look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Negro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D6C38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134</w:t>
            </w:r>
          </w:p>
          <w:p w14:paraId="4F188C3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BC87A03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piano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Tom (pp. 91—2)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(p. 86 Am. Ed.), a boy of 10,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mechanical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skill to play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technique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skill.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4FDC9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Blind Tom.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boyhood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Virginia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voice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expert on the piano. As a 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Tom,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luncheon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Tom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piano.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pianists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Blind Tom.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gentleman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Blind Tom.</w:t>
            </w:r>
          </w:p>
          <w:p w14:paraId="2721D9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On pp. 241-2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—Atma-Buddhi.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—Manas and Kama—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Ego (Atma-Buddhi)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Ego (the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drive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Spiritual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and the animal self—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Newton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Newton)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soulless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conscienceless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idiot.</w:t>
            </w:r>
          </w:p>
          <w:p w14:paraId="588F09B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Tom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prior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obviously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technical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play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piano scores,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piano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pianos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19th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front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Newton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overmastering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an over-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whelming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surroundings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Hindu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yogis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cobras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Blind Tom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Jenny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about—and,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accompanying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performers on the piano.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atmosphere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setting.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Jenny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</w:p>
          <w:p w14:paraId="027502E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135</w:t>
            </w:r>
          </w:p>
          <w:p w14:paraId="5DFD4C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95BA3C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piano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unfamiliar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BA61E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hours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catch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feeling,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F933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Blind Tom.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Lucifer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Magazine Theosophy.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1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“Genius,”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Blind Tom,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Ego;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“high” Spiritual Egos and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Spiritual Egos.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 in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lies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 (Vol. XXXI p.56)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scratched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Magazine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Premature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Growths,”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2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Vol. V, p. 325.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Prodigies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inexplicable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Vol. XXI, p. 258</w:t>
            </w:r>
          </w:p>
          <w:p w14:paraId="5947430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some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of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Tom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musical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do?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DE368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intense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Tom’s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of Wisdom—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synchronism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“soul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 of Wisdom,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boy?</w:t>
            </w:r>
          </w:p>
          <w:p w14:paraId="381A40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</w:t>
            </w:r>
          </w:p>
          <w:p w14:paraId="6230749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                                                                      * * * * * * *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(Blind Tom)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Bethune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Thomas, a musical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</w:t>
            </w:r>
          </w:p>
          <w:p w14:paraId="77F641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—————</w:t>
            </w:r>
          </w:p>
          <w:p w14:paraId="3D4A8A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1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U.L.T. Pamphlet No. 13.</w:t>
            </w:r>
          </w:p>
          <w:p w14:paraId="6FB676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t-BR"/>
              </w:rPr>
              <w:t>2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Theosophical Movement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September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1936 (Vol. VI, p. 170).</w:t>
            </w:r>
          </w:p>
          <w:p w14:paraId="45ECBEB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136</w:t>
            </w:r>
          </w:p>
          <w:p w14:paraId="265CCD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15191C3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19th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Hoboken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N. J., 13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1908.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Negro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Georgia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piano.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exhibited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applaud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reappeared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l905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brutal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51CBD1" w14:textId="77777777" w:rsidR="001274DD" w:rsidRPr="00053B79" w:rsidRDefault="001274DD" w:rsidP="001274DD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Encyclopedia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Americana)</w:t>
            </w:r>
          </w:p>
          <w:p w14:paraId="7A04F2E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</w:t>
            </w:r>
          </w:p>
          <w:p w14:paraId="2AE884C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I.—Karma, Nirvana and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Karmaless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”</w:t>
            </w:r>
            <w:bookmarkStart w:id="28" w:name="137"/>
            <w:bookmarkEnd w:id="28"/>
          </w:p>
          <w:p w14:paraId="353AAA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and Reincarnation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6BBF76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Sanskrit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Reincarnation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concomitant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and Reincarnation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 Karma and Reincarnation.</w:t>
            </w:r>
          </w:p>
          <w:p w14:paraId="140EF1D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Fundamentals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Reincarnation—it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toto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toto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incessantly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unqualified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about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noumenon,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</w:t>
            </w:r>
          </w:p>
          <w:p w14:paraId="1C60097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B57DD9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Spiritual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4DCCF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</w:p>
          <w:p w14:paraId="05FE61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</w:p>
          <w:p w14:paraId="0AFB132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137</w:t>
            </w:r>
          </w:p>
          <w:p w14:paraId="5D196CB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36BB9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“Nirvana”?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Aphorisms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</w:t>
            </w:r>
          </w:p>
          <w:p w14:paraId="46C14F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Nirvana?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fundamentally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shape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Manas-Buddhi,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1A1B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1AF28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Key to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</w:t>
            </w:r>
          </w:p>
          <w:p w14:paraId="17AD92D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yesterday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E739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case of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9A2D0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Karma and Reincarnation—the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Thirteenth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Gita—and study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Purusha (individual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pin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3832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bondage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for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Release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and play football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tennis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wrestle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times as hard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office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expenditure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conjoined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EFB81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138</w:t>
            </w:r>
          </w:p>
          <w:p w14:paraId="3B76936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F0123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background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disagreeable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Alaya, in Nirvana, in Devachan.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bondage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9CBB7D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759ED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FF871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contradiction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measureless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91808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real.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  In Nirvana,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shadow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for?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the map.</w:t>
            </w:r>
          </w:p>
          <w:p w14:paraId="1A0916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untouched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9B0BD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am.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54A7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Karma of Man?</w:t>
            </w:r>
          </w:p>
          <w:p w14:paraId="16AFA3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Broadly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Karma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appraisal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does.</w:t>
            </w:r>
          </w:p>
          <w:p w14:paraId="6B0D3D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</w:t>
            </w:r>
          </w:p>
          <w:p w14:paraId="75F18D3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139</w:t>
            </w:r>
          </w:p>
          <w:p w14:paraId="4EC3601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84ABFA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A74D5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do?</w:t>
            </w:r>
          </w:p>
          <w:p w14:paraId="7B4E32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refuse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mental world and refuse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disintegration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for.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</w:t>
            </w:r>
          </w:p>
          <w:p w14:paraId="0205B7A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Karma?</w:t>
            </w:r>
          </w:p>
          <w:p w14:paraId="306227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stories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track.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appetites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animal.</w:t>
            </w:r>
          </w:p>
          <w:p w14:paraId="4099EF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C7940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29D0C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inarticulate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reverberates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futility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St. Paul: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iniquities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abuse.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abuse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particular.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DF44E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0748E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ignorant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97E49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outlook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restricted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dreadful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burdensome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cultured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1ife—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it stand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disharmonies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829F1B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140</w:t>
            </w:r>
          </w:p>
          <w:p w14:paraId="2C2BC66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6680ED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reverse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abominably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temperament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0D9C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pin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farthest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assuming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farthest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move serene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poise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23CB1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D6437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causes?</w:t>
            </w:r>
          </w:p>
          <w:p w14:paraId="38A865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.—Karma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51A4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A14DF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DDA291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Undoubtedly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the spot,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682A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8328E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694417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it.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009F74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(a)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(b)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fellow’s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033F5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101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96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44D0E3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......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moulding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in the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</w:p>
          <w:p w14:paraId="7B279AD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141</w:t>
            </w:r>
          </w:p>
          <w:p w14:paraId="396D629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46CCF6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tries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come “out”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pioneer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radicals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5E00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A34FE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E076C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Always,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D54D8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food;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food.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involuntary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participation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voluntary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participation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mental, moral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altruism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actu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</w:t>
            </w:r>
          </w:p>
          <w:p w14:paraId="4B0D20A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Law of Karma. The good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Death comes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Death comes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on living—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AA2E8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</w:t>
            </w:r>
          </w:p>
          <w:p w14:paraId="08C81A6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Liberation</w:t>
            </w:r>
            <w:bookmarkStart w:id="29" w:name="142"/>
            <w:bookmarkEnd w:id="29"/>
            <w:proofErr w:type="spellEnd"/>
          </w:p>
          <w:p w14:paraId="7FA8E8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humpbacked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97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92 Am. Ed.) of the Ocean “His Karma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prior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0DEE90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oscillation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preserving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base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42329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Karma: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</w:p>
          <w:p w14:paraId="23F4397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142</w:t>
            </w:r>
          </w:p>
          <w:p w14:paraId="6B4CDFB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F307C9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passes to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a new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Kama.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astral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centres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preserve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front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bullet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bullet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228EE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742F9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97 (p. 92 Am. Ed.)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hunch-backed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hunch-back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F7B69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determine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audience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C8FC5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about.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erroneous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hunchbacks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A685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comes to a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deformity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of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for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moral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for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for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for it.</w:t>
            </w:r>
          </w:p>
          <w:p w14:paraId="596048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trace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Theosophy points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deserve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it came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comes about—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about—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Law. It makes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5DC5662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l43</w:t>
            </w:r>
          </w:p>
          <w:p w14:paraId="78EC2FB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7EE97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makes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comes.</w:t>
            </w:r>
          </w:p>
          <w:p w14:paraId="37361F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hiatus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humpback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come to 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come to 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and the particular.</w:t>
            </w:r>
          </w:p>
          <w:p w14:paraId="325125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motives,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conjoined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Always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preferential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E098D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humpback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afflicts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sequence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misfortunes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me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patch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scrutinize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preferential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scrupulously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scrupulously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scrupulously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8BD1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repaired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1DFBE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poise;,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FAD91B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0BD36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bogus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theosophies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clairvoyant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claimed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5F1540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Mr. Judge cites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hunchbacks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deformities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deformity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6325FD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</w:p>
          <w:p w14:paraId="4593DB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144</w:t>
            </w:r>
          </w:p>
          <w:p w14:paraId="545C7FA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B9937C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defect.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biggest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FDA3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over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valley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holding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prowling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crazy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stomachache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up-hill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farewell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up-hill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it.”</w:t>
            </w:r>
          </w:p>
          <w:p w14:paraId="00779B4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078DE5B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“My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?”</w:t>
            </w:r>
          </w:p>
          <w:p w14:paraId="69B16F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570C697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“It looks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I’ll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overboard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down-hill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362F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Arjuna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Krishna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covers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</w:t>
            </w:r>
          </w:p>
          <w:p w14:paraId="43C744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“Unto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findeth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• •“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heavy—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injustice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sins,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Law,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Faultfinding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good.</w:t>
            </w:r>
          </w:p>
          <w:p w14:paraId="4E95973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5BD722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</w:t>
            </w:r>
          </w:p>
          <w:p w14:paraId="675261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</w:p>
          <w:p w14:paraId="5E7B503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145</w:t>
            </w:r>
          </w:p>
          <w:p w14:paraId="3BC14AA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015A18D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thieving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untruthful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liberation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Buddha;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Master of Wisdom.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Buddha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Masters of Wisdom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unfortunate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7731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FC2C0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causes,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Does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D728D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unharvested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Manvantara.</w:t>
            </w:r>
          </w:p>
          <w:p w14:paraId="6EA51DD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die,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77B0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clarification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clarification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light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reality;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 Sun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DBFE8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recapitulation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observe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Mr. Judge.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0642AD8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146</w:t>
            </w:r>
          </w:p>
          <w:p w14:paraId="4708CBA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77A49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capitulation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summary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general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approaches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</w:t>
            </w:r>
          </w:p>
          <w:p w14:paraId="697489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No. 30 on Karma: “Karma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cataclysms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concatenation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mental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insensibly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inevitably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happening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sources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cause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dynamic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exploding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point?</w:t>
            </w:r>
          </w:p>
          <w:p w14:paraId="36D2C9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Karma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H.P.B.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:—</w:t>
            </w:r>
          </w:p>
          <w:p w14:paraId="4F7DA6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dynamics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 (I. 614)</w:t>
            </w:r>
          </w:p>
          <w:p w14:paraId="2266C2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flash of feeling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explodes the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B38AC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atmosphere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vapour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gasoline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strikes a match,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flash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frightful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explosion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Earth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carriers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flash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explodes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3EDB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fulcrum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revolves;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fulcrum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breaks,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catastrophe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7119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3DDEB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calamities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cyclones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calamities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calamities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39684B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assassination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assassin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poisoners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Man,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dynamic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</w:p>
          <w:p w14:paraId="106E162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147</w:t>
            </w:r>
          </w:p>
          <w:p w14:paraId="6A53CBE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BC31811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Buckle’s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History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Civilization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(p. 298,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hints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as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Nirmanakayas.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Karma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catastrophes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catastrophe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cumulative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67F1D4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59292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in Letters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world?</w:t>
            </w:r>
          </w:p>
          <w:p w14:paraId="6307EF1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inquiry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provocative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solve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yesterday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souls of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category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Bhagavad-Gita,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about—and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 for 5000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!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426CCFA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XII</w:t>
            </w:r>
          </w:p>
          <w:p w14:paraId="6367024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I.—Death and the Death Vision</w:t>
            </w:r>
            <w:bookmarkStart w:id="30" w:name="148"/>
            <w:bookmarkEnd w:id="30"/>
          </w:p>
          <w:p w14:paraId="01CF11A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pronounced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FE4B5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molecular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bit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shattered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fragments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explosion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registers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exploding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processes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4041E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instantaneous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</w:p>
          <w:p w14:paraId="2D13220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148</w:t>
            </w:r>
          </w:p>
          <w:p w14:paraId="520DB80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35A52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case of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and death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semi-lethargy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2507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Just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resuscitated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must complete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“hour”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Key to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must complete its review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threshold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review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692617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include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split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crash.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justice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B294C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semi-lethargy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6039C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3A9B2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Isis Unveiled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stands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3C70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airplane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9B7DA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Ego,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D414A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CE611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14747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cases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asphyxiation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99CC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54351D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</w:t>
            </w:r>
          </w:p>
          <w:p w14:paraId="52A7E8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</w:p>
          <w:p w14:paraId="0E81A60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149</w:t>
            </w:r>
          </w:p>
          <w:p w14:paraId="1ECAA16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E9DA3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Devachan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Nirmanakayas.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Kama Loka and a Devachan.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wretched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downcast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and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837A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 .—Some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soldiers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EF923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astral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sorcerers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DAE6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6D2A5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review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short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suffocation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A1C16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frozen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2A26C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direct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drink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C2236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frozen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drowning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ruptures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 a natural death,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gradually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artificially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living.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freezing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approximates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death.</w:t>
            </w:r>
          </w:p>
          <w:p w14:paraId="6799FB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195CA6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deep-sleep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7ED30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position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</w:t>
            </w:r>
          </w:p>
          <w:p w14:paraId="2672D0A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150</w:t>
            </w:r>
          </w:p>
          <w:p w14:paraId="1DBC062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1445A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stop.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of.</w:t>
            </w:r>
          </w:p>
          <w:p w14:paraId="4655E49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visualize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Come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light;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Go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2FA3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some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068F82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extra-physical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96818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AF399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prolonged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E50758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new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emerges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prior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involuntary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Coma,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B8D07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02185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Patanjali,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10D276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Space?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“Space.”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No;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chela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70AE32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5DCD0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and spans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34710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“Space,”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Space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close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positive pole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49206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151</w:t>
            </w:r>
          </w:p>
          <w:p w14:paraId="686D05B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981A9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Look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books,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encyclopedia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dictionary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hypostases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Hindus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Avasthas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Self,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to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Hypostases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Brahms,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God;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Mamas;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Fundamentals in a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509A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53666F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Loka?</w:t>
            </w:r>
          </w:p>
          <w:p w14:paraId="0317FBC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Loka? No,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</w:t>
            </w:r>
          </w:p>
          <w:p w14:paraId="4A23AF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5612AA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 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executed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criminals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crime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sensitive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51F739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charge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executed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criminals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rapport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villainous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radio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radio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study of the radio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2A2BA6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7D5EA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4A4E97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conflicting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Black Age, the usual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particular—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70 to 100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Devachan.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disrupt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natural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comes.</w:t>
            </w:r>
          </w:p>
          <w:p w14:paraId="259E4AB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152</w:t>
            </w:r>
          </w:p>
          <w:p w14:paraId="44A5DE7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A548912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Ego—the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case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long.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cruelty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abominations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iniquity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enemies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robbed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plundered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betrayed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favorite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cogitation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dies. His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crime,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gluttony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iniquity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81B4B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occasional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wickedness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flash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revolted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 He dies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Kama Loka,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participates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crimes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revolts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nightmare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invariably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horrid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nightmare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promptly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nightmare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</w:t>
            </w:r>
          </w:p>
          <w:p w14:paraId="1A2AB2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30061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0AFDA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psycho-physiological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Abuse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in the case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in case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palsy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paralyzed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55D4F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153</w:t>
            </w:r>
          </w:p>
          <w:p w14:paraId="07CBC22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EE3C84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XII</w:t>
            </w:r>
          </w:p>
          <w:p w14:paraId="7387268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II.——The Motion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Shells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Kama Loka</w:t>
            </w:r>
            <w:bookmarkStart w:id="31" w:name="154"/>
            <w:bookmarkEnd w:id="31"/>
          </w:p>
          <w:p w14:paraId="22DE07F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Manas?</w:t>
            </w:r>
          </w:p>
          <w:p w14:paraId="3AE4A9E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.—Has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does; and it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squats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passive,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does.</w:t>
            </w:r>
          </w:p>
          <w:p w14:paraId="715709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Loka.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Vol. II, p. 350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an Ego in Kama Loka—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325222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29C87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leads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death, to Kama Loka, to Devachan,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Tanha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00E5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light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comes,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short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724C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Devachan,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the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EECB56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Devachan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—”in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unselfish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vengeance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09F7ABB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D82BA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coupling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unrelated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“animal”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accompanied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anticipation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</w:t>
            </w:r>
          </w:p>
          <w:p w14:paraId="1B4A328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154</w:t>
            </w:r>
          </w:p>
          <w:p w14:paraId="088208E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F9BD9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and moral;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astral—quite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8E4EF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1C6A8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of: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Kama Loka and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D448D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 and Kama Loka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Kama Loka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A0429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causal;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worlds.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causal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worlds.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CC7BC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executed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criminals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5A804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Yes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violence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stunned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nightmare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vampire.</w:t>
            </w:r>
          </w:p>
          <w:p w14:paraId="69AE527B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.—He must make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F9F3AC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Theosophist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summon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officers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A9E0A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business. My business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case?</w:t>
            </w:r>
          </w:p>
          <w:p w14:paraId="1C15256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155</w:t>
            </w:r>
          </w:p>
          <w:p w14:paraId="7247854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CCFDC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D5DAFC1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Avitchi?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Avitchi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Avitchi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to Devachan.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Avitchi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inflicting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Avitchi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elbow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soulless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corner.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make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2C2A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5F644A9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58FAA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gradual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Ego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time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Siamese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3870A7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Ego,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l4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age,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adolescence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mental and moral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A8A9C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age of 21,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maturity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balanced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new Karma,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reverse.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35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78531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24, 25,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settlers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disagreeable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BDBD8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drives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 of the four </w:t>
            </w:r>
          </w:p>
          <w:p w14:paraId="3C004C2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156</w:t>
            </w:r>
          </w:p>
          <w:p w14:paraId="7277257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FE680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DAE4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06F18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baby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clairvoyant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of a baby.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0D29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0F7EC4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22F91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Manas—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dual Manas.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unsuccessfully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5E7AFF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Furthermore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Loka.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Loka,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Buddhic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45760A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similar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dual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torments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especially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Kama Loka;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72344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Assume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country’s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“Dream”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vividly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philanthropist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 it</w:t>
            </w:r>
          </w:p>
          <w:p w14:paraId="3F02033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157</w:t>
            </w:r>
          </w:p>
          <w:p w14:paraId="4B41481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2786E2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stand-point.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“living Kama Lokas.</w:t>
            </w:r>
          </w:p>
          <w:p w14:paraId="0126C4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749956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CF4B5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Yes.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Compare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running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2D0DB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 in Kama Loka.</w:t>
            </w:r>
          </w:p>
          <w:p w14:paraId="2192EB6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purgatory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etc.,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in Kama Loka—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beliefs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beliefs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C5D4DA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109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103 Am. Ed.)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loka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Kama?</w:t>
            </w:r>
          </w:p>
          <w:p w14:paraId="427991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vital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Kama Loka,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“Kama”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Theosophical.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</w:t>
            </w:r>
          </w:p>
          <w:p w14:paraId="4CBCC52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XIII</w:t>
            </w:r>
          </w:p>
          <w:p w14:paraId="00E54C2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I.—”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Devachan and the 1500—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Cycle</w:t>
            </w:r>
            <w:bookmarkStart w:id="32" w:name="158"/>
            <w:bookmarkEnd w:id="32"/>
          </w:p>
          <w:p w14:paraId="77A84B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determine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E6D7E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</w:t>
            </w:r>
          </w:p>
          <w:p w14:paraId="199AE3C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158</w:t>
            </w:r>
          </w:p>
          <w:p w14:paraId="6620CC4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34A16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impulses for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Devachan and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strongly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comfortable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C5DD54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subjugation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thraldom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thraldom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thraldom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CC60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sufficient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shake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break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Theosophist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sufficient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Buddhi-Manas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Theosophist.</w:t>
            </w:r>
          </w:p>
          <w:p w14:paraId="79959EC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BF98A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Devachan?</w:t>
            </w:r>
          </w:p>
          <w:p w14:paraId="2F5323A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lifting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philanthropist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material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38A8B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Theosophical.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genuine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serve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Devachan—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Atma-Buddhi-Manas,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 takes l500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Earth-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Buddhi-Manas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Kama Loka and Devachan;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1500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50D76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Mahatma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unsatisfied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</w:t>
            </w:r>
          </w:p>
          <w:p w14:paraId="4096AB5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159</w:t>
            </w:r>
          </w:p>
          <w:p w14:paraId="6F392B3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7F3C80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Kama Loka,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270B5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and Devachan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Manas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Will,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Ergo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never-ending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causes,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escape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</w:t>
            </w:r>
          </w:p>
          <w:p w14:paraId="27EC2A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Lodge,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to Devachan—and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hungriest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soft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A37CA1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951E3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adjusted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58030C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weigh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preserve it.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build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71DB3D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on the plane of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on the plane of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on the Spiritual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forces. In Devachan the forces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Kama Loka the forces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a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of’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</w:t>
            </w:r>
          </w:p>
          <w:p w14:paraId="02D1166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160</w:t>
            </w:r>
          </w:p>
          <w:p w14:paraId="2A546AA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38CFD6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52E1929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hotel,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“A” and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newspaper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fare,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myriads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fulfilling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Ego,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discharged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2C1533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DA347B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Devachan?</w:t>
            </w:r>
          </w:p>
          <w:p w14:paraId="3C0226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soul,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Devachan and Kama Loka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Yes.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comestibles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971D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likewise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to Devachan? Reverse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out of Devachan?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out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Both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afraid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54A02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Devachanees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still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it.</w:t>
            </w:r>
          </w:p>
          <w:p w14:paraId="334E07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Lodge of Masters,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 Volume III,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37.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p. 162.)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infinitudes of causes—causes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embrace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</w:t>
            </w:r>
          </w:p>
          <w:p w14:paraId="538437D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161</w:t>
            </w:r>
          </w:p>
          <w:p w14:paraId="125EEC8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EA3C9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Devachan,”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“Master, Sir,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come out?”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time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4C79463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help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inspires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motive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oversleeping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chance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Devachan—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unnatural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abnormal,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87E4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F56F7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1500—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6617E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ignorance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1540E91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63A4F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benefit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608B3E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surviving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friends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fine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fine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6EB37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close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figure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precise</w:t>
            </w:r>
          </w:p>
          <w:p w14:paraId="08ACEC0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162</w:t>
            </w:r>
          </w:p>
          <w:p w14:paraId="6CE6D83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F01F8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post-mortem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9B68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 Mahatma,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Bill,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for Bill—and,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courageous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“God”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decide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destinies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A10B4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position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half-waking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suspicion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EA650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4328A0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XIII</w:t>
            </w:r>
          </w:p>
          <w:p w14:paraId="51E6B34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in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Continuing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Consciousness</w:t>
            </w:r>
            <w:bookmarkStart w:id="33" w:name="163"/>
            <w:bookmarkEnd w:id="33"/>
            <w:proofErr w:type="spellEnd"/>
          </w:p>
          <w:p w14:paraId="1A7922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still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424FC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Karma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help.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help, and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debarred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9F494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6DF8D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93FD55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top of p. 118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111 Am. Ed.):</w:t>
            </w:r>
          </w:p>
          <w:p w14:paraId="30E79A2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“It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opportunity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for it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unhampered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opportunity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unhampered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aspire to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interruption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10E1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Earth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Deva-</w:t>
            </w:r>
          </w:p>
          <w:p w14:paraId="629642E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163</w:t>
            </w:r>
          </w:p>
          <w:p w14:paraId="399184F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EA5D00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living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afraid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living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A2AFC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E1A384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Q.—Does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Devachan?</w:t>
            </w:r>
          </w:p>
          <w:p w14:paraId="0EEE9A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2ABA5A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Does the food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fabric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Buddhi-Manas,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DFEEB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Karmic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7A64C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die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D9AB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Q,—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696F3F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uninterrupted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1B6B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resting-place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</w:t>
            </w:r>
          </w:p>
          <w:p w14:paraId="4EEBB2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Manvantara—it does, for </w:t>
            </w:r>
            <w:proofErr w:type="gram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</w:t>
            </w:r>
            <w:proofErr w:type="gram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reasonableness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—Nirvana.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Devachan.</w:t>
            </w:r>
          </w:p>
          <w:p w14:paraId="433E16F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the path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</w:t>
            </w:r>
          </w:p>
          <w:p w14:paraId="4004862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164</w:t>
            </w:r>
          </w:p>
          <w:p w14:paraId="089C7B3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63095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forfeiting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0E5F3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to Devachan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Soul?</w:t>
            </w:r>
          </w:p>
          <w:p w14:paraId="50ADEA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interfered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Devachan for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supreme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Devachan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FD6D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help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hindrance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74BA31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Devachan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and, per contra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abeyance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Loka. Devachan and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soul;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geographical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BCA07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Devachan—to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anxiety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o’clock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shift.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65D44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Kama Loka,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Devachan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38D346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inevitably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B1F5A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blues,”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anxiety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terror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despair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despondency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whelmed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Arjuna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Arjuna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Avitchi,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Arjuna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tumbled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it.”</w:t>
            </w:r>
          </w:p>
          <w:p w14:paraId="6CED79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opportunity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compare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study</w:t>
            </w:r>
          </w:p>
          <w:p w14:paraId="6D6652B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165</w:t>
            </w:r>
          </w:p>
          <w:p w14:paraId="097FF4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CD75B6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inevitably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 and Devachan;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D9BB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ethereal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7FE1C1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Devachan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realizes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permanent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87A9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death?</w:t>
            </w:r>
          </w:p>
          <w:p w14:paraId="01776C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Kama Loka and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congenital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Devachan,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scarcely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generated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aspirations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impulses?</w:t>
            </w:r>
          </w:p>
          <w:p w14:paraId="5D99CA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124 (p. 116 Am. Ed.):—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allotted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devachan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magnetic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threads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borne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swiftly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to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devachan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FE7A4B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puzzling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Devachan.”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and Devachan?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 to Devachan?</w:t>
            </w:r>
          </w:p>
          <w:p w14:paraId="24A7CF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cognate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searching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exceedingly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reticent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scattered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carelessly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some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it; some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</w:t>
            </w:r>
          </w:p>
          <w:p w14:paraId="54C426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quiet</w:t>
            </w:r>
            <w:proofErr w:type="spellEnd"/>
          </w:p>
          <w:p w14:paraId="041523D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166</w:t>
            </w:r>
          </w:p>
          <w:p w14:paraId="3A0BCFB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22D2B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barrier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Loka.</w:t>
            </w:r>
          </w:p>
          <w:p w14:paraId="49F33C8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prolonged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re-entrance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obliteration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7, 8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9 hours,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36636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barrier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of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to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Kama Loka.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must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Kama Loka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to an end. As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Kama Loka,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close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Devachanic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Atma-Buddhi-Manas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3327C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to Theosophy on p. 160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ECDC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3C516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Ego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AF788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orientation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hiatus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reverse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Patanjali,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barrier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 of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“At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it.</w:t>
            </w:r>
          </w:p>
          <w:p w14:paraId="253803F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70FC4D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future,</w:t>
            </w:r>
          </w:p>
          <w:p w14:paraId="1A40B69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167</w:t>
            </w:r>
          </w:p>
          <w:p w14:paraId="3FA99CE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68F4AF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discrete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EE04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doctrine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salvation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damnation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enjoy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stamina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stand fast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2FD26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8A8B2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it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ADBAC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discriminating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</w:t>
            </w:r>
          </w:p>
          <w:p w14:paraId="487A7A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of Theosophy,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us.</w:t>
            </w:r>
          </w:p>
          <w:p w14:paraId="1DACDF9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0C0A914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XIV</w:t>
            </w:r>
          </w:p>
          <w:p w14:paraId="0C73259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I.——The Four Ages,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”</w:t>
            </w:r>
            <w:bookmarkStart w:id="34" w:name="168"/>
            <w:bookmarkEnd w:id="34"/>
          </w:p>
          <w:p w14:paraId="38759D1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Golden Age?</w:t>
            </w:r>
          </w:p>
          <w:p w14:paraId="131885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moral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1933),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tranquil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“Golden Age,”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Kali Yuga?</w:t>
            </w:r>
          </w:p>
          <w:p w14:paraId="2EB31E5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89F41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follows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astronomical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</w:t>
            </w:r>
          </w:p>
          <w:p w14:paraId="009BD6F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168</w:t>
            </w:r>
          </w:p>
          <w:p w14:paraId="7591B7E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24A4A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astronomical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inter-action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71CE83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Yugas—the Golden, Silver, Bronze and Iron—of the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B05399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American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27FCEE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6C31DE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classes.</w:t>
            </w:r>
          </w:p>
          <w:p w14:paraId="5032634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egos in it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Golden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forces; in the Silver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forces,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817F9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submerged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runs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Golden Age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Iron Age.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Golden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submerged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nine-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Iron Age?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theocracy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government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thistles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kings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democracy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mobocracy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symbols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Iron Age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Iron Age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ABC57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Bhagavad-Gita.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68408C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Brahmins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Sudras;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Golden Age.</w:t>
            </w:r>
          </w:p>
          <w:p w14:paraId="4250F9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situation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outcastes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Sudras;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business,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economics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77719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relate,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XV), Mr. Judge,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</w:p>
          <w:p w14:paraId="6F13F99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169</w:t>
            </w:r>
          </w:p>
          <w:p w14:paraId="6C5A1D2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81CFC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populated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1BB8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tomorrow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tomorrow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fitness.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close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high. Evolution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8DEA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inextricably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interwoven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interbended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Go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pole—in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business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rack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consume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consumers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manufacturers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merchants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harmony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Golden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C5954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A0155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 .—Do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030F8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must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C8AE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astral plane.</w:t>
            </w:r>
          </w:p>
          <w:p w14:paraId="0ACDBC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Go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mineral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animal plane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1C7316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170</w:t>
            </w:r>
          </w:p>
          <w:p w14:paraId="21BF5ED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5A6BA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Come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relapse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</w:t>
            </w:r>
          </w:p>
          <w:p w14:paraId="28481F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animal plane;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animal,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ED12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Buddhic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affirmative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F01C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C75D00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</w:t>
            </w:r>
          </w:p>
          <w:p w14:paraId="5EBA62A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theologians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hypostases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Self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68614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hypostasis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realities;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designate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designate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6910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Self,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inferior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superior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inferior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superior.</w:t>
            </w:r>
          </w:p>
          <w:p w14:paraId="23ADB63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Self?</w:t>
            </w:r>
          </w:p>
          <w:p w14:paraId="5A3320A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</w:p>
          <w:p w14:paraId="7678C95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171</w:t>
            </w:r>
          </w:p>
          <w:p w14:paraId="12D0CF3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FA97A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Reality,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Fundamental—Self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vicissitudes,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3D992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phantasmagorial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Self?</w:t>
            </w:r>
          </w:p>
          <w:p w14:paraId="5CE8156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Self,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E8ACE9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E234D9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Kabalistic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embracing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648D8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633 of Volume I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no more realities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B96F8B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 and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for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incessantly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hallucination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prove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window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9D081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snare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apart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stumbling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ages.</w:t>
            </w:r>
          </w:p>
          <w:p w14:paraId="0F1783E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172</w:t>
            </w:r>
          </w:p>
          <w:p w14:paraId="142C093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86A43B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XIV</w:t>
            </w:r>
          </w:p>
          <w:p w14:paraId="1FB4C14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, The Yugas and Evolution</w:t>
            </w:r>
            <w:bookmarkStart w:id="35" w:name="173"/>
            <w:bookmarkEnd w:id="35"/>
          </w:p>
          <w:p w14:paraId="7467E6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131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123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Letters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ushering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terror.</w:t>
            </w:r>
          </w:p>
          <w:p w14:paraId="510107A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Christians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church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God”</w:t>
            </w:r>
          </w:p>
          <w:p w14:paraId="2F8F29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cause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spiritual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Lincoln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seismic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unreasonable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entrance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atmosphere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psycho-physiological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earthquake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23A9D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3DC0F02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134 (p. 125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Manu 25,920,000”—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figure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DCA32B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light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yugas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yuga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l/10 of a yuga.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71 Maha Yugas in the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994 yugas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306,720,000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114 Manus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14 Manvantaras—the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Manu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in: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15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Brahmanical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Satya (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1,728,000;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15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25,920,000.</w:t>
            </w:r>
          </w:p>
          <w:p w14:paraId="41080D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 Yugas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Kalpa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1,000 Maha Yugas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71 Maha Yugas make the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Manu 14 Manus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14 x 71,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994.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 Yugas total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dawns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twilights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14,320,000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6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25,920,000.</w:t>
            </w:r>
          </w:p>
          <w:p w14:paraId="6CEBF6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pp. 69 and 70 in Volume II of The Secret Doctrine and look in the Theosophical Glossary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“Yuga,”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illuminating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363A0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</w:p>
          <w:p w14:paraId="0FFEB0D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173</w:t>
            </w:r>
          </w:p>
          <w:p w14:paraId="38D202F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BC88A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Evolution.”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U.L.T. Pamphlet No. 24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XIV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7D23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mineral,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John Smith,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50,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25,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child-man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D933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home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husky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brother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us.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crucify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making a balance—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use.</w:t>
            </w:r>
          </w:p>
          <w:p w14:paraId="35981E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“Man,”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unqualifiedly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“Man”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abracadabra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“Man,”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</w:t>
            </w:r>
          </w:p>
          <w:p w14:paraId="27CFEB3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E7F2B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starts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individual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complete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p. 175 of the 1st Volume of The Secret Doctrine.</w:t>
            </w:r>
          </w:p>
          <w:p w14:paraId="1FBB09A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Soul)”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Fundamental. The soul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impulse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56F01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“an elemental”—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speech. The Soul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Buddhi,</w:t>
            </w:r>
          </w:p>
          <w:p w14:paraId="6E99423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174</w:t>
            </w:r>
          </w:p>
          <w:p w14:paraId="088D68E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3FF5A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lapses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Nirvana—an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6411F1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nearest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comprehension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deep-sleep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6B51E58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  Who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urges it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mineral,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animal?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coalesce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E067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mind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“self”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mind—mind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F46C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time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Mahatma;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FF8C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chance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B47C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thoroughly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mineral?</w:t>
            </w:r>
          </w:p>
          <w:p w14:paraId="1E282A8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chance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compelled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full use of</w:t>
            </w:r>
          </w:p>
          <w:p w14:paraId="05F3F52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175</w:t>
            </w:r>
          </w:p>
          <w:p w14:paraId="7B11966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CC43C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available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it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60F5A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any-thing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5BE01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Mahatmas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machinery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use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machinery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machinery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animal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it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aborigine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‘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and ‘sets.’”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sets.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phraseology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55ED7F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29115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134 (p.125 Am. Ed.)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lure.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approximate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DF5F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Theosophical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familiar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school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-books,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precedes,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cause of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survives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Life.</w:t>
            </w:r>
          </w:p>
          <w:p w14:paraId="1E6AAA7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mind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inhabitant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user of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Self.</w:t>
            </w:r>
          </w:p>
          <w:p w14:paraId="7D1A7F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mind.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conceptions</w:t>
            </w:r>
            <w:proofErr w:type="spellEnd"/>
          </w:p>
          <w:p w14:paraId="7C8CF8E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176</w:t>
            </w:r>
          </w:p>
          <w:p w14:paraId="4735619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——————————————————————————————————————————————————</w:t>
            </w:r>
          </w:p>
          <w:p w14:paraId="65EE26E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C56B9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2614076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XIV</w:t>
            </w:r>
          </w:p>
          <w:p w14:paraId="696BCF0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III.——Kali Yuga,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Calendar</w:t>
            </w:r>
            <w:bookmarkStart w:id="36" w:name="177"/>
            <w:bookmarkEnd w:id="36"/>
            <w:proofErr w:type="spellEnd"/>
          </w:p>
          <w:p w14:paraId="67F33C7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death of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death of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963FF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meeting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6:15 p.m.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a meeting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Kali Yuga—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432,000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death of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17th and 18th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February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3102 B.C.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later,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one-half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decimillennial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came.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Isis Unveiled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propria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persona.</w:t>
            </w:r>
          </w:p>
          <w:p w14:paraId="0C5ACE0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10, as 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8, as 3 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7, and as 4 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9.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digital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central point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triple,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quadrennial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5, 6, 7, 8, 9 and 10.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</w:t>
            </w:r>
          </w:p>
          <w:p w14:paraId="129F6E6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decimal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-point.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143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Kali Yuga 143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recall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came,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reverse arc.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5,000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retrogression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inaugurated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95B9A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A2F9C0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adversity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poles.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Buddha,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-rate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middle-aged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King,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Syracuse,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over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81DB4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came to Syracuse,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Dionysius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</w:p>
          <w:p w14:paraId="23C66D7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177</w:t>
            </w:r>
          </w:p>
          <w:p w14:paraId="0E614D7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5E47CC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“King,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royal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dissatisfied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dismissed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994D0B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world-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philosopher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inhospitable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voyage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pardon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D18BD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Academy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Socrates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Syracuse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tutor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bit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9324A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Syracuse,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Dionysius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wrecked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voice to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mind?</w:t>
            </w:r>
          </w:p>
          <w:p w14:paraId="6951AB9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D31ED5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detach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6B29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4D14A61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Law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C3453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chronological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especially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roosts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E673C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Yoga,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impulse,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awakened</w:t>
            </w:r>
            <w:proofErr w:type="spellEnd"/>
          </w:p>
          <w:p w14:paraId="098667C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178</w:t>
            </w:r>
          </w:p>
          <w:p w14:paraId="04484E6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4F5A5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and go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vessel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EDE13E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decimillennium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10,000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cries,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Will and Yoga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Krishna.</w:t>
            </w:r>
          </w:p>
          <w:p w14:paraId="68AD74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132-3 (p. 124 Am. Ed.):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astronomers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• • •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• •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Chinaman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for the American.</w:t>
            </w:r>
          </w:p>
          <w:p w14:paraId="616ABDC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retardation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acceleration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retardation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reverse.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geometrical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arithmetical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FF38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Cycle?</w:t>
            </w:r>
          </w:p>
          <w:p w14:paraId="1824DC8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Gregorian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Julian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Julian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attempted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and lunar time,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Solar and lunar time coincide;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92E127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in Kali Yuga. </w:t>
            </w:r>
          </w:p>
          <w:p w14:paraId="5786779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.—Don’ 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sharper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far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Furthermore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momentum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5CA747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Q.—HOW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1860A45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obvious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derived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E8C7D6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179</w:t>
            </w:r>
          </w:p>
          <w:p w14:paraId="7EB3F1A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84A323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Stone Age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Stone Age and Kali Yuga.</w:t>
            </w:r>
          </w:p>
          <w:p w14:paraId="31762C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George Washington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George Washington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13th, 1799,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George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Stone Age—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chip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13th, 1799,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D8A526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II and III,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XV, on Evolution—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light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XIV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891E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Zodiac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D6D8E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Zodiac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Zodiacs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8,000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roughly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takes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360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Divide 360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—artificial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90-degree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segments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Divide 360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12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Zodiac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F12135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365 1/4,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360.</w:t>
            </w:r>
          </w:p>
          <w:p w14:paraId="737D9FC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stellar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time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time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North Star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constellations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star,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constellation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astronomers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566F9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West—and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Aryan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time;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lunar time;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systems.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5 hours, 48 minutes, and 4.6 2/5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Lunar time, a complete nodal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29½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1/5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6D08E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include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solar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Cycle;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Julian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and, as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Gregorian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3FBE4C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180</w:t>
            </w:r>
          </w:p>
          <w:p w14:paraId="0183A19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1DB2A1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Atlanteans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nevertheless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sky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425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cipher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and lunar time.</w:t>
            </w:r>
          </w:p>
          <w:p w14:paraId="3FEBC2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29½days.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divide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14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quarters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—28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“off,”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long.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date?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to figure: figure it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28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29½—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catch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29½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l½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19.6,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19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l½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89DD8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solar and lunar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52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weeks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364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round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sun-day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moon-day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solar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28. The solar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“off” about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E0536A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Julius Caesar,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quarter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about 450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93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21st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21st of March. Caesar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shortening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sticking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Augustus.</w:t>
            </w:r>
          </w:p>
          <w:p w14:paraId="790E62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13-month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</w:p>
          <w:p w14:paraId="37EAC3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19-year-cycle,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Metonic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figured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 12-month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12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13-month 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12 out of the 19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12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13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—lunar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reconciled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60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47FBC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13-month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calendar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24-hour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892787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4623C35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XIV</w:t>
            </w:r>
          </w:p>
          <w:p w14:paraId="6509F29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IV.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Rounds,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Nirvana</w:t>
            </w:r>
            <w:bookmarkStart w:id="37" w:name="181"/>
            <w:bookmarkEnd w:id="37"/>
          </w:p>
          <w:p w14:paraId="49AB783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for 3½ rounds,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2FEA7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new-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babe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134397B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181</w:t>
            </w:r>
          </w:p>
          <w:p w14:paraId="231F832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AF709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about 90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pp. 246 and 247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Doctrine.</w:t>
            </w:r>
          </w:p>
          <w:p w14:paraId="423311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threefold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points out on p.247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2296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common-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136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(pp. 127—8 Am. Ed.) in the Ocean.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solar system,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invariable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formula: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interpenetration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5E78CB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Pralaya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combination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F0D4E6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hour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it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C86633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(spiritual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astral)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arc.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germinal,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germinal.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germinal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instinctual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A98469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stares</w:t>
            </w:r>
            <w:proofErr w:type="spellEnd"/>
          </w:p>
          <w:p w14:paraId="3ED9B99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182</w:t>
            </w:r>
          </w:p>
          <w:p w14:paraId="41B1DDD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F98C1A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face;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Isis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beautifully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verse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Stanzas of Dzyan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formula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</w:t>
            </w:r>
          </w:p>
          <w:p w14:paraId="024AB64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073FB6F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elemental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mineral,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animal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the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engaged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impulse?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impulse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impulse.</w:t>
            </w:r>
          </w:p>
          <w:p w14:paraId="325B985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“spiritual”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Aphorisms of Patanjali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“At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Pralaya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—”At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spectacle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EF6A2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Take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literally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Nirvana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C84C1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full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1C28E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establishing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especially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about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F5B281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183</w:t>
            </w:r>
          </w:p>
          <w:p w14:paraId="071E27A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2AE483C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life-term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life-term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rate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endures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close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joint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Secret Doctrine shows,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emerging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—assemble in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in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recommence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9FDC5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Premature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(The Theosophical Movement Vol. VI, p. 170).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 shows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Yugas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presumably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figures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-note on p. 147,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Doctrine.</w:t>
            </w:r>
          </w:p>
          <w:p w14:paraId="5ED472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Isis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Golden Age the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Silver Age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the Bronze Age 200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 the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normal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Yuga.</w:t>
            </w:r>
          </w:p>
          <w:p w14:paraId="1737DA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normal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Live, 400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Golden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normal.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300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solar system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311,0140,000, 000,000 of mortal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“Universal Applications of Doctrine,” (U.L.T. Pamphlet No. 3)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hints,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astonished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1 to 100,000,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Brahma’s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C9451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obscure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journey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365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accurately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vaster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bigger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Neptune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arrangement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a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position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Mercury does,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holding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orbit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the orbital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4,320,000,000.</w:t>
            </w:r>
          </w:p>
          <w:p w14:paraId="486B8D3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books are full of hints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and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Masters,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hints,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suggestions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broadcast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1147F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184</w:t>
            </w:r>
          </w:p>
          <w:p w14:paraId="6A7962A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DCA6AB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dodging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96C1A2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figure out,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synchronize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follow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amalgamation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 Buddhi-Manas.</w:t>
            </w:r>
          </w:p>
          <w:p w14:paraId="7335700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Nirvanic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41715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Tamas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on the reverse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retrograde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mortal,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Mr. Crosbie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mortal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Manas.</w:t>
            </w:r>
          </w:p>
          <w:p w14:paraId="649B1E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DDC91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Crosbie’s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time”?</w:t>
            </w:r>
          </w:p>
          <w:p w14:paraId="01D8A83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.—Examine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Karma. “My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Karma;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doer;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bullet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bullet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FBB21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ages?</w:t>
            </w:r>
          </w:p>
          <w:p w14:paraId="7900F0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Golden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innocence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—the age of the mind-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innocent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Golden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books Maha-Chohans—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Mahatmas,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innocence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golden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40C27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The Silver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nascent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child-humanity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devices,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5DCC6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the Bronze Age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 of 14,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cycle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1676D16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185</w:t>
            </w:r>
          </w:p>
          <w:p w14:paraId="674D05C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0E4AD6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preceding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Manvantara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patriot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dishonest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untruthful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satisfy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Bronze Age,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retire;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mix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p. 272,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inspiring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2FDDA5D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XV</w:t>
            </w:r>
          </w:p>
          <w:p w14:paraId="652FAC8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Delayed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Egos and Nature’s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”</w:t>
            </w:r>
            <w:bookmarkStart w:id="38" w:name="186"/>
            <w:bookmarkEnd w:id="38"/>
          </w:p>
          <w:p w14:paraId="70FB84B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C1E9AF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D2B20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A8C13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misconceptions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misunderstandings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avoided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implicit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omnipotent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manhandled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omnipotent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machinations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squarely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affirmation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bulk of’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AE3EF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antithesis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idiotic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the mind,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majority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572E9A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</w:p>
          <w:p w14:paraId="247B952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186</w:t>
            </w:r>
          </w:p>
          <w:p w14:paraId="3414A91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7A7C7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break.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Masters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system.</w:t>
            </w:r>
          </w:p>
          <w:p w14:paraId="1AA1162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setting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future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brothers.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Life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30DC44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egos”?</w:t>
            </w:r>
          </w:p>
          <w:p w14:paraId="0D3A6E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.—The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anthropoid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irresponsible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neglecting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mischief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5A2A1D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punishment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animal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animal.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consequences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alter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delayed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Secret Doctrine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auspices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case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</w:t>
            </w:r>
          </w:p>
          <w:p w14:paraId="1B27DD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Commentaries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 192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spiritual plane—the plane of Buddhi-Manas;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status.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prevailed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hard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selfishness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pleasanter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?.  . .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choose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62644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Movement—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innumerable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fakirs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yogis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and-one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</w:p>
          <w:p w14:paraId="50AF1C8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187</w:t>
            </w:r>
          </w:p>
          <w:p w14:paraId="68E5CA6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2935C3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path H.P.B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penalties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Atlantis come home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A46632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 Will the Karma of Atlantis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7957BF7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Jesus’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counterfeits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Karma of Atlantis,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continue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Kali Yuga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65822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136 (2nd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ed.) (p. 128 Am. Ed.),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mentioning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discredited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E3FAB1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discredited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Paracelsus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charlatan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Philalethes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Robert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Fludd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9393E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charlatans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cranks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quacks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opinion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9D08C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discredited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laboratories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on—it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mental, moral,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65FB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meeting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mingle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hopes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successes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of some fog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—it "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"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6E55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Mr. Judge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plus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bit of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</w:t>
            </w:r>
          </w:p>
          <w:p w14:paraId="38D1624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188</w:t>
            </w:r>
          </w:p>
          <w:p w14:paraId="53B4833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F1B39D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sore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disgruntled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tolerant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neighbours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points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mental, moral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processes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and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285B00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 </w:t>
            </w:r>
          </w:p>
          <w:p w14:paraId="3DC024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relates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and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and more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background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of—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do—on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F55DD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C2C1BA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Q.—On p. 136 (p. 128 Am. Ed.)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connection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 of The Secret Doctrine.</w:t>
            </w:r>
          </w:p>
          <w:p w14:paraId="732CD4D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.—It ‘s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. .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speculations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stock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adoption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store.</w:t>
            </w:r>
          </w:p>
          <w:p w14:paraId="19EF195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mixture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precipitation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energizes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differentiation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04AC36F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DC4533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environment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circumscribed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abstract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Next,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frequently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 a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—cause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“Karma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undeviating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undeviating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Karma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—makes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direct,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Karma.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Karma,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 make causes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FB9C13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189</w:t>
            </w:r>
          </w:p>
          <w:p w14:paraId="24356EF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0EDA3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aphorism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concrete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specific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particular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disturbed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far as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abhorring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vacuum,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balance—and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7A6A6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our-selves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too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3F4EEC3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XVI</w:t>
            </w:r>
          </w:p>
          <w:p w14:paraId="51C816A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and Faith</w:t>
            </w:r>
            <w:bookmarkStart w:id="39" w:name="190"/>
            <w:bookmarkEnd w:id="39"/>
          </w:p>
          <w:p w14:paraId="0418D78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Karma—and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particularly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81078D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F85EB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5567C6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discernment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1F05BA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books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fantasy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incorporated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terminology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sense-produced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fancies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F911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wool-gathering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day-dreaming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somnambulant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mind,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waking-dreaming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</w:p>
          <w:p w14:paraId="3A2AC4C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190</w:t>
            </w:r>
          </w:p>
          <w:p w14:paraId="15CC9BF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588A5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intentionally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volitionally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4D9D7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waking-dreaming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habituated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hypnotized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psychologized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intoxicated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delirious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insane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barometer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</w:t>
            </w:r>
          </w:p>
          <w:p w14:paraId="2A9E989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fulfilling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wide-awake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Little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infiltration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osmosis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Manas”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waking-dreaming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5112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E40A2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granite.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granite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granite—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granite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granite.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boulder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0B74E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re-create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re-created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times.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times.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selectively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</w:t>
            </w:r>
          </w:p>
          <w:p w14:paraId="23567C6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Manas,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Manvantara!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Monadic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stuff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cosmic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destroyed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sustainer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affinity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7EFD0F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like.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and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positive and negative—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positive and positive, negative and negative.</w:t>
            </w:r>
          </w:p>
          <w:p w14:paraId="5630612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English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dispersion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90B212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191</w:t>
            </w:r>
          </w:p>
          <w:p w14:paraId="5B04B4A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E936DC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dissolving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piece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granite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its “original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58E7D9A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dormant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cessation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1953AB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high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Life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harvest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4F9C1D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Nirvana are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plane;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Manvantara’s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describes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Bhagavad-Gita?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term.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no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slightest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universal plane—it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germinate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5C8F172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ennobling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degrading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to use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Athenian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term.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ages,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originally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opaque,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enmeshed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enginery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it—and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enginery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accomplish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877DA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time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in nine-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911EE0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counterparts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silver-plate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Nowadays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chunk</w:t>
            </w:r>
            <w:proofErr w:type="spellEnd"/>
          </w:p>
          <w:p w14:paraId="2FE61AB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192</w:t>
            </w:r>
          </w:p>
          <w:p w14:paraId="299B24C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FDF121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poles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battery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infinitesimally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force takes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deposits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uniformity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Nature’s path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BC65C8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dissatisfied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takes an animal ages—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incredible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Romans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built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trireme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copper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 a South-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it?</w:t>
            </w:r>
          </w:p>
          <w:p w14:paraId="33D905F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pins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apiece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skewer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a pin?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ages,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pin-making over and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metal and the processes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In some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pins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cabbages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7C64A2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approach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remarkable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primordial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manufactured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Hydrogen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oxygen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carbon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nitrogen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carbon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hydrogen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nitrogen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oxygen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construct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 and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houses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intervention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represents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D18160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p145 (p. 137 Am. Ed.)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01122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solve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transparently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C52E4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3211F5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on p.146 (p. 138 Am. Ed.)</w:t>
            </w:r>
          </w:p>
          <w:p w14:paraId="48BAFD6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193</w:t>
            </w:r>
          </w:p>
          <w:p w14:paraId="489935B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8AF3F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stress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Jesus did.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churches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banker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politician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362F281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unbelief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receiving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Faith,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fulcrum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A20B51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Paul’s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definition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3CF436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.—Paul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13th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I. Corinthians.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moral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dispersion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achieved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common.</w:t>
            </w:r>
          </w:p>
          <w:p w14:paraId="215A05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interlace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links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t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582E79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manufacture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common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49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49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49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its material,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self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material.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light,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9FADB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animal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of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forces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virtue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forces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7C49DD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note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study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music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Fundamentals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distinguish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CE7114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</w:p>
          <w:p w14:paraId="678D922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194</w:t>
            </w:r>
          </w:p>
          <w:p w14:paraId="3D2D9E9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A29E3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come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ABC’s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involved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it.</w:t>
            </w:r>
          </w:p>
          <w:p w14:paraId="540279C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effort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class.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encourages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encouragement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E07DCC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Masters of Wisdom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virtues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Master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Lodge and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preserve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unbroken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rapprochement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Lodge.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Will of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</w:t>
            </w:r>
          </w:p>
          <w:p w14:paraId="0EAEA62D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cohesion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dispersion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it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realities,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conjunction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fifth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base metal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good-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study,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Brotherhood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transmutation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base metal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alchemy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</w:t>
            </w:r>
          </w:p>
          <w:p w14:paraId="5D29D00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XVI</w:t>
            </w:r>
          </w:p>
          <w:p w14:paraId="281DB764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II.——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Masters</w:t>
            </w:r>
            <w:bookmarkStart w:id="40" w:name="195"/>
            <w:bookmarkEnd w:id="40"/>
          </w:p>
          <w:p w14:paraId="171148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desert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D277E8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cinema—a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layer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opacity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serves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the cinema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screen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F2D86A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p. 154 (p.145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Am.Ed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5093F32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analogy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vocal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impulsion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</w:p>
          <w:p w14:paraId="56E355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195</w:t>
            </w:r>
          </w:p>
          <w:p w14:paraId="6A48EE1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AE354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tympanum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electrical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tympanum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tympanum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tympanum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transmitted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channel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sets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in us.</w:t>
            </w:r>
          </w:p>
          <w:p w14:paraId="4E2BCD6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illustration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cinema.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transmission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cinema,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sense-impressions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feeling,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time.</w:t>
            </w:r>
          </w:p>
          <w:p w14:paraId="01735A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Spirit-Matter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Thought-Matter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magnifying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strip, as the cinema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does, to reverse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photographic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instrument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dimensions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spirit-image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audible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condensed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living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nerve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16BA26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accidentally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concatenation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10th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Proposition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Isis Unveiled about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wandering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offer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obstacle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thaumaturgist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on the shape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big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kingdom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assume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protean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on the mind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latter’s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it.</w:t>
            </w:r>
          </w:p>
          <w:p w14:paraId="594127C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reality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illusion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phantasmagoria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irresistible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Probably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externally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</w:t>
            </w:r>
          </w:p>
          <w:p w14:paraId="33A0AA2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196</w:t>
            </w:r>
          </w:p>
          <w:p w14:paraId="35AB98D8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13135C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8D73A4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23E2AE8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—to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”?</w:t>
            </w:r>
          </w:p>
          <w:p w14:paraId="4A4F100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advertising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Scientists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265D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Q.—On p. 149 (p.140 Am. Ed.),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referring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p.144 (p. 136 Am. Ed.)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of Wisdom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system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conferred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conflict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8DE78A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Underscore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mirror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Golden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Golden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mental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Living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dimensions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9C7877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66A5CB0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fakirs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numbers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16ADF1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.—Yes,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secrets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-and-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accepted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believer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BFCCEB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left-hand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exercised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qualify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labelled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tremendous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disembarrass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our-selves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force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convenience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habits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memories,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C9240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time,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good,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beautiful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magic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1C64E43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197</w:t>
            </w:r>
          </w:p>
          <w:p w14:paraId="2FB517C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15E63B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Certainly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Kali Yuga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Kali Yuga.</w:t>
            </w:r>
          </w:p>
          <w:p w14:paraId="2D256C2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0FB3F9B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cases.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determines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authorization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0680265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behind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Chelaship,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of Wisdom,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in full,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struggling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and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realizes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Just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Masters of Wisdom,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special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Message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American Theosophists:</w:t>
            </w:r>
          </w:p>
          <w:p w14:paraId="7D4AD1C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summed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dormant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“Be Theosophists,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Theosophy!”</w:t>
            </w:r>
          </w:p>
          <w:p w14:paraId="3A5ED62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arguments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Karma, Reincarnation,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planetary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replies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34955D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educate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off are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‘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off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necessarily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F6E757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cultivated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listening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open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searching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follow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descended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9C383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198</w:t>
            </w:r>
          </w:p>
          <w:p w14:paraId="5325200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524A46B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feeling.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impressions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report.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telephone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-cause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scandal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newspaper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feeling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spiritual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intellectual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follow,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feeling?</w:t>
            </w:r>
          </w:p>
          <w:p w14:paraId="0686DD3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14:paraId="7EE0D2C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communication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2021F2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the plane of Manas,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use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setting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correspond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curious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meeting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Indian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Chinaman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thousands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familiar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Greek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New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Testament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straight.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English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Jesus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me.”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communication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series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vibrations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plane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6725B3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 xml:space="preserve">Q.—Do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Life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C21EF0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eternal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resort.</w:t>
            </w:r>
          </w:p>
          <w:p w14:paraId="5CDA98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interrelation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contingent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of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progress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917A8F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peasant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jeweler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diamond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jeweler's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diamond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far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peasant’s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diamond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jeweler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appreciate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BB97A6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chance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flinging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mysteries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books,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associations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countless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day-today</w:t>
            </w:r>
            <w:proofErr w:type="spellEnd"/>
          </w:p>
          <w:p w14:paraId="059A5CA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199</w:t>
            </w:r>
          </w:p>
          <w:p w14:paraId="0DE116D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F36C58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round?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Grant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indwelling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babe—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does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..</w:t>
            </w:r>
          </w:p>
          <w:p w14:paraId="43436F3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entrance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closes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”—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motive,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imagine.</w:t>
            </w:r>
          </w:p>
          <w:p w14:paraId="0D0EF8F6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pregnant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H.P.B.’s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endowed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centre of force,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therefore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range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extremely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271B6A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irremediable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impassable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wide-awake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wide-awake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centred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F782059" w14:textId="77777777" w:rsidR="001274DD" w:rsidRPr="00053B79" w:rsidRDefault="001274DD" w:rsidP="001274D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awoke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Fundamental—the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ceaseless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alternation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Mahatmas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control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study of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pursuit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 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E7DB25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 </w:t>
            </w:r>
          </w:p>
          <w:p w14:paraId="272FED21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XVII</w:t>
            </w:r>
          </w:p>
          <w:p w14:paraId="74A8DAE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World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Everyday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Life</w:t>
            </w:r>
            <w:bookmarkStart w:id="41" w:name="200"/>
            <w:bookmarkEnd w:id="41"/>
          </w:p>
          <w:p w14:paraId="0CE3FBC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213E21E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including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</w:t>
            </w:r>
          </w:p>
          <w:p w14:paraId="67A7B8B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200</w:t>
            </w:r>
          </w:p>
          <w:p w14:paraId="286632D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73B99E0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period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discarnate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2F03B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foreigners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voyagers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out of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evolution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Devachan.</w:t>
            </w:r>
          </w:p>
          <w:p w14:paraId="451FBA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6D4F709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interpenetrates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mistake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influence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abnormal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glimpses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some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define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earth-religion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angels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devils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A0452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pp.605-608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Volume of The Secret Doctrine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Devachanees.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luminous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mercury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quicksilver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light and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molecules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high-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laboratory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microscope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reflections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denizens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million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globules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E8A98D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average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six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existing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a point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focus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discuss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legitimate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616C4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Q.—It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Does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pictures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4275A7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world: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chicken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highest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</w:p>
          <w:p w14:paraId="36A3BD5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20l</w:t>
            </w:r>
          </w:p>
          <w:p w14:paraId="42A3587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F84DC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mineral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vegetable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either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sorcerers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718EC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Undoubtedly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world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in.</w:t>
            </w:r>
          </w:p>
          <w:p w14:paraId="122C9D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 and 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astral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“are”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living in worlds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beyond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plane of mind,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time,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phrase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93FBD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plane?</w:t>
            </w:r>
          </w:p>
          <w:p w14:paraId="4C31113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.—No.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hallucinations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tries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hallucinated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off-centre;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-of-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plane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16E47F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walked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plenty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ghosts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atmosphere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denizens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astral world.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unnatural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glances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hundred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entertains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semi-miraculous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semi-religious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experimentation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ruinous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chemist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ferments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alcohol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alcohol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fermentation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quart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liquors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method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intoxication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quite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examination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</w:t>
            </w:r>
          </w:p>
          <w:p w14:paraId="4ECBB88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note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cross-reference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p.158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favoured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spiritualism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(p. 149 Am. Ed.)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“About ‘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Materializations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Jim Nolan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messages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explaining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mediumistic</w:t>
            </w:r>
            <w:proofErr w:type="spellEnd"/>
          </w:p>
          <w:p w14:paraId="7872FF29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202</w:t>
            </w:r>
          </w:p>
          <w:p w14:paraId="6EB3CC3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2AE51C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phenomena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(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Theosophical. Movement XI, p. 49)</w:t>
            </w:r>
          </w:p>
          <w:p w14:paraId="74849D4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emphasized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the astral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Basically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E939AE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crossly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balance,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terrible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</w:t>
            </w:r>
          </w:p>
          <w:p w14:paraId="1FAA20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centre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gravity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upset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friend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circumstance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lead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about.</w:t>
            </w:r>
          </w:p>
          <w:p w14:paraId="5CB8471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backyards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trouble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precisely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indulging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investigation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minds,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Kama Loka,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Almost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completely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upper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blues and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despondent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courage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slipped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Kama Loka;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Avitchi.”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48CEEB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totally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Devachan and Kama Loka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victim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study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so-called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yogis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holding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psychic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astrally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intoxicated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DADB6E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Q.—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position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</w:t>
            </w:r>
          </w:p>
          <w:p w14:paraId="1C4E4A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depends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business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perhaps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Independence,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stop me.”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Independence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fullest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connected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Masters of Wisdom are the</w:t>
            </w:r>
          </w:p>
          <w:p w14:paraId="0293C6BD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203</w:t>
            </w:r>
          </w:p>
          <w:p w14:paraId="7A3BE5B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66E9CD3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manifestation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responsibility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272BF6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br/>
              <w:t xml:space="preserve">Q.—Mr.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Theosophical Movement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Lodge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embraces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friend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Theosophists”?</w:t>
            </w:r>
          </w:p>
          <w:p w14:paraId="7726898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prejudices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organization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”—a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Theosophists.</w:t>
            </w:r>
          </w:p>
          <w:p w14:paraId="1C7693C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.—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Conclusion</w:t>
            </w:r>
            <w:bookmarkStart w:id="42" w:name="204"/>
            <w:bookmarkEnd w:id="42"/>
            <w:proofErr w:type="spellEnd"/>
          </w:p>
          <w:p w14:paraId="0C0EFDE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(In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published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final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installment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series.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April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1951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Introductory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 —Eds.)</w:t>
            </w:r>
          </w:p>
          <w:p w14:paraId="362F2F8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take, as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abstraction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sympathy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catholic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sanctification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occasion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children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play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marvel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endeavour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wisdom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convincing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sins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dreadful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robbed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robber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murderer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medicine,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it.” Just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scorched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“I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dreadfully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finger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4B3F391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potentially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suppose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stretch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to include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possible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conceivable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imaginable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assimilated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conversant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real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substratum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essence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duplicate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Master.</w:t>
            </w:r>
          </w:p>
          <w:p w14:paraId="537EFD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consider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designating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unbreakable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processes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</w:p>
          <w:p w14:paraId="49BDDA2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204</w:t>
            </w:r>
          </w:p>
          <w:p w14:paraId="1367A1A7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9B14B1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evolve; Theosophy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no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enormously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20, 30, 50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mathematics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Archimedes;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supreme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199F5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 Theosophy,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middle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improve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Theosophy;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improved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Theosophy;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increased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 living,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false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diminish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Theosophy—Theosophy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Theosophist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infamous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scoundrel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10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spiritual;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souls.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still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unchanged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incarnated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A7430D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branch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limb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Life—the Ashwattha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XV of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inherency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re-duce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gases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aren't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make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hot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6828D5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repeated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Law, and vice versa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mind,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ethics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974DEE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Law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everlasting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processes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H.P.B.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Ocean in a single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sentence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10 minutes,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statement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fast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outside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it. Law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object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3991D4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constitute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one's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little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Of Universal Mind.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? Of Universal Soul—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spoken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complete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the Universal Law;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perfected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4047426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205</w:t>
            </w:r>
          </w:p>
          <w:p w14:paraId="59E8A35B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CCFB3D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happening—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Contemplate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vice,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contemplate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transfusion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time—in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ignorance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semi-consciously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sometimes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undertaken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732705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whatsoever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direction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pleasure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mind, the soul,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according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contemplates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Voice of the Silence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feeling of Masters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Masters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ideal; the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50D309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time,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“big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similar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experience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giants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like Tom Thumb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alongside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Atlantean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30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verse in Shakespeare—”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Ceasar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ate.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Washington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Lincoln?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H.P.B.?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Crosbie? Vision,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traces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60D1EE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ideal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contemplated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Gita—”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ideal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fixed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science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Washington’s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Farewell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Lincoln’s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Inaugural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Address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Columbus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Vision: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world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one-line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until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abyss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66E01A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gaze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big “Ocean”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path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unknown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undiscovered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country?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Western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to God,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further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.”</w:t>
            </w:r>
          </w:p>
          <w:p w14:paraId="65B026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</w:p>
          <w:p w14:paraId="31AFB98E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206</w:t>
            </w:r>
          </w:p>
          <w:p w14:paraId="3D6E3C5A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490E124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God—and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sweet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nightmares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dreams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phantasm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BDFEF8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Spread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Christian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good-bye,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revealed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religions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good-bye,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paraphernalia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good-bye,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solitary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vicarious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atonement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on, the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partial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soul.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exactly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stretching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over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faucets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large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faucets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remains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motionless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open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tiniest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faucet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rushes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faucet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humblest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volunteer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service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Infinite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rushes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expression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speech,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feelings,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8F40D2B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 makes the soul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first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 in Kali Yuga.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characteristic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posture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“God,”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refuse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Masters makes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stand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liquids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light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inseparable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flame.</w:t>
            </w:r>
          </w:p>
          <w:p w14:paraId="65A9F44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far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desperate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absolutely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unavoidable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Life, Law, God,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Soul,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prevalent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God,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Law,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Soul.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rendition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Patanjali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energy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0D1079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an inventor: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concentrated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ideal cosmos.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realized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particular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capable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practical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occultism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Take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Newton, Laplace, Kepler, Crookes and 101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microscope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dictionary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miraculous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genius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multiplication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Who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43DD32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An inventor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hunch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intuition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dropped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fascinates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it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</w:p>
          <w:p w14:paraId="12D9D61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207</w:t>
            </w:r>
          </w:p>
          <w:p w14:paraId="49F7B555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3EF44A7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inventions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greatest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The inventor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sacrifices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3CD9366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laws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reasoned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inference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deduction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ratiocinative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process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inventor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notices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?”—as Newton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alleged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’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observed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Newton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book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asked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sideways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?”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fascinated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74090DB1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Columbus,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disappointed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19,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wandered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stars to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full, round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forgot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Donna Julia;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Heavens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India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took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20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open-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sovereign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Europe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A5F3E4F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task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telling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reciting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values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ascertain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employ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time, in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world,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11th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Chapter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: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Gudakesha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inanimate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gathered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takes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is-what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Krishna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Arjuna,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despondency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doubt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hesitation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awful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2E60BAE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 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around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 Kurukshetra;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Mahabharata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opposing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armies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demons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.” And Arjuna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came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back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more to look 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flesh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frightened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supervened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reverence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the Preceptor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usance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acquired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E5AE7C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Christs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man.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sinner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prospective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sins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category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miserable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impotent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fellows,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extent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failure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eternity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607AA7C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studied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after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over and over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Judge’s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Theosophy,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more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metaphysical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feet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shallow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ocean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Columbuses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account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discover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knew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and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written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Secret Doctrine</w:t>
            </w:r>
          </w:p>
          <w:p w14:paraId="5C82E850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208</w:t>
            </w:r>
          </w:p>
          <w:p w14:paraId="2517244C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——————————————————————————————————————————————————</w:t>
            </w:r>
          </w:p>
          <w:p w14:paraId="03D84C48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Upadhis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vehicles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independently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instruments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adept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sewing-machine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treadle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feeds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cloth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watches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triple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synchronous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consubstantiality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1BF3236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Universal Self.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immortal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Ego,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die. And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internal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four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separated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realize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to us.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identified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intelligence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ego,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retiring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cataleptic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trance,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death.</w:t>
            </w:r>
          </w:p>
          <w:p w14:paraId="59A0DCB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should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various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simply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modes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perception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doesn’t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it as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some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perceive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B400CDC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altogether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different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full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blindness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,”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remembering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12th Gita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“the path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unmanifested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difficulty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attained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corporeal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Masters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embodied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easier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concept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grasp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something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common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the Masters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language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speak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terms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transcend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make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nights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book to it—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does the rest.</w:t>
            </w:r>
          </w:p>
          <w:p w14:paraId="333A0620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appropriate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soil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develop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transform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opening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commencement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solar system;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Second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present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Round,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encased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looking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409C7ED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spiritual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Take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friendly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attitude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towards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trying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out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help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pass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time;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</w:p>
          <w:p w14:paraId="1647A1D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209</w:t>
            </w:r>
          </w:p>
          <w:p w14:paraId="0AC015B4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enable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go out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Ocean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appear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‘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misrepresenting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fashion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wrote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Ocean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out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Recognize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Mr.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eternal,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couldn’t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brought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universal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plane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field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60D4507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during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awake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beginning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Manvantara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Manvantara closes;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left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just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go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sleep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self-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mine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use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ant’s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universe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Spirit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looks to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because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plane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homogeneous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mind;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461DDE95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dwell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Ocean in the light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ideas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inspire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turn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inward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upon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workings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minute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decide,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questions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Isn’t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instant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decide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problems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unhappiness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sign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treaties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declarations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hostilities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enter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commerce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levy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taxes,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issue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embargo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documents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must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these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wisely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to do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standpoint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humanity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02F0C71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mind,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memory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125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—no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125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rolled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into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minus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their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weaknesses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you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giant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would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make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great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leaders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look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small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indeed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!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might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divine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while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keep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physical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sensuous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material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look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relations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every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eye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soul.</w:t>
            </w:r>
          </w:p>
          <w:p w14:paraId="6A12390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continuity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understanding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soul, and,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knowledge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happens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people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long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accomplishes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things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imagine,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talk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about,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irresistible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its forces as,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oxyacetylene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blowpipe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melts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hard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steel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5821ED6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conversion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want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point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seven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principles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are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coadunition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and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consubstantiality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the processes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have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reached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equilibrium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seeking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holding to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gaining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strength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confidence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vision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suddenly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time comes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accumulated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inrush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results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an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immediate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throughout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whole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nature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89D5393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unborn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child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itself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matter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moments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ordinary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living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natural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life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many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months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preparing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for death,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actually</w:t>
            </w:r>
            <w:proofErr w:type="spellEnd"/>
          </w:p>
          <w:p w14:paraId="369BE8FF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210</w:t>
            </w:r>
          </w:p>
          <w:p w14:paraId="23FC4F26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death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side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Birth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between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two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breaths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drawn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through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individual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next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from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,universal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mother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kind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of a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change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take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place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it? It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reunion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to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Godhood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here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body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the Universal Self,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Father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”;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Egoic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self, the “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Holy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Ghost”; and 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personal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self—the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consciousness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know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—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become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one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14:paraId="21753042" w14:textId="77777777" w:rsidR="001274DD" w:rsidRPr="00053B79" w:rsidRDefault="001274DD" w:rsidP="001274D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   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Ocean of Theosophy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in us.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need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but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saturate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ourselves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as Judge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did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with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true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conviction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do it—and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what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?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Then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will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all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write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our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own</w:t>
            </w:r>
            <w:proofErr w:type="spellEnd"/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“Oceans of Theosophy”! </w:t>
            </w:r>
          </w:p>
          <w:p w14:paraId="27C92A72" w14:textId="77777777" w:rsidR="001274DD" w:rsidRPr="00053B79" w:rsidRDefault="001274DD" w:rsidP="001274D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211</w:t>
            </w:r>
          </w:p>
          <w:p w14:paraId="7B2B35E3" w14:textId="77777777" w:rsidR="001274DD" w:rsidRPr="00053B79" w:rsidRDefault="001274DD" w:rsidP="001274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lastRenderedPageBreak/>
              <w:t> </w:t>
            </w:r>
          </w:p>
          <w:p w14:paraId="43BF4F8F" w14:textId="77777777" w:rsidR="001274DD" w:rsidRPr="00053B79" w:rsidRDefault="001274DD" w:rsidP="0012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53B7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</w:tc>
      </w:tr>
    </w:tbl>
    <w:p w14:paraId="0E577563" w14:textId="77777777" w:rsidR="00A70103" w:rsidRPr="00053B79" w:rsidRDefault="00A70103">
      <w:pPr>
        <w:rPr>
          <w:rFonts w:ascii="Times New Roman" w:hAnsi="Times New Roman" w:cs="Times New Roman"/>
          <w:sz w:val="28"/>
          <w:szCs w:val="28"/>
        </w:rPr>
      </w:pPr>
    </w:p>
    <w:sectPr w:rsidR="00A70103" w:rsidRPr="00053B79" w:rsidSect="001E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DD"/>
    <w:rsid w:val="00053B79"/>
    <w:rsid w:val="000E1D90"/>
    <w:rsid w:val="001274DD"/>
    <w:rsid w:val="001E044D"/>
    <w:rsid w:val="002B7A0A"/>
    <w:rsid w:val="003643A6"/>
    <w:rsid w:val="00A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EFA8"/>
  <w15:chartTrackingRefBased/>
  <w15:docId w15:val="{668A6767-B1C1-479F-B87A-9753846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1274DD"/>
  </w:style>
  <w:style w:type="paragraph" w:customStyle="1" w:styleId="msonormal0">
    <w:name w:val="msonormal"/>
    <w:basedOn w:val="Normal"/>
    <w:rsid w:val="001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74D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74DD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1274D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B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x-ult-lodge.org/APOW.htm" TargetMode="External"/><Relationship Id="rId18" Type="http://schemas.openxmlformats.org/officeDocument/2006/relationships/hyperlink" Target="http://www.phx-ult-lodge.org/APOW.htm" TargetMode="External"/><Relationship Id="rId26" Type="http://schemas.openxmlformats.org/officeDocument/2006/relationships/hyperlink" Target="http://www.phx-ult-lodge.org/APOW.htm" TargetMode="External"/><Relationship Id="rId39" Type="http://schemas.openxmlformats.org/officeDocument/2006/relationships/hyperlink" Target="http://www.phx-ult-lodge.org/APOW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hx-ult-lodge.org/APOW.htm" TargetMode="External"/><Relationship Id="rId34" Type="http://schemas.openxmlformats.org/officeDocument/2006/relationships/hyperlink" Target="http://www.phx-ult-lodge.org/APOW.htm" TargetMode="External"/><Relationship Id="rId42" Type="http://schemas.openxmlformats.org/officeDocument/2006/relationships/hyperlink" Target="http://www.phx-ult-lodge.org/APOW.htm" TargetMode="External"/><Relationship Id="rId47" Type="http://schemas.openxmlformats.org/officeDocument/2006/relationships/hyperlink" Target="http://www.phx-ult-lodge.org/APOW.htm" TargetMode="External"/><Relationship Id="rId7" Type="http://schemas.openxmlformats.org/officeDocument/2006/relationships/hyperlink" Target="http://www.phx-ult-lodge.org/APOW.htm" TargetMode="External"/><Relationship Id="rId12" Type="http://schemas.openxmlformats.org/officeDocument/2006/relationships/hyperlink" Target="http://www.phx-ult-lodge.org/APOW.htm" TargetMode="External"/><Relationship Id="rId17" Type="http://schemas.openxmlformats.org/officeDocument/2006/relationships/hyperlink" Target="http://www.phx-ult-lodge.org/APOW.htm" TargetMode="External"/><Relationship Id="rId25" Type="http://schemas.openxmlformats.org/officeDocument/2006/relationships/hyperlink" Target="http://www.phx-ult-lodge.org/APOW.htm" TargetMode="External"/><Relationship Id="rId33" Type="http://schemas.openxmlformats.org/officeDocument/2006/relationships/hyperlink" Target="http://www.phx-ult-lodge.org/APOW.htm" TargetMode="External"/><Relationship Id="rId38" Type="http://schemas.openxmlformats.org/officeDocument/2006/relationships/hyperlink" Target="http://www.phx-ult-lodge.org/APOW.htm" TargetMode="External"/><Relationship Id="rId46" Type="http://schemas.openxmlformats.org/officeDocument/2006/relationships/hyperlink" Target="http://www.phx-ult-lodge.org/APOW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x-ult-lodge.org/APOW.htm" TargetMode="External"/><Relationship Id="rId20" Type="http://schemas.openxmlformats.org/officeDocument/2006/relationships/hyperlink" Target="http://www.phx-ult-lodge.org/APOW.htm" TargetMode="External"/><Relationship Id="rId29" Type="http://schemas.openxmlformats.org/officeDocument/2006/relationships/hyperlink" Target="http://www.phx-ult-lodge.org/APOW.htm" TargetMode="External"/><Relationship Id="rId41" Type="http://schemas.openxmlformats.org/officeDocument/2006/relationships/hyperlink" Target="http://www.phx-ult-lodge.org/APOW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x-ult-lodge.org/APOW.htm" TargetMode="External"/><Relationship Id="rId11" Type="http://schemas.openxmlformats.org/officeDocument/2006/relationships/hyperlink" Target="http://www.phx-ult-lodge.org/APOW.htm" TargetMode="External"/><Relationship Id="rId24" Type="http://schemas.openxmlformats.org/officeDocument/2006/relationships/hyperlink" Target="http://www.phx-ult-lodge.org/APOW.htm" TargetMode="External"/><Relationship Id="rId32" Type="http://schemas.openxmlformats.org/officeDocument/2006/relationships/hyperlink" Target="http://www.phx-ult-lodge.org/APOW.htm" TargetMode="External"/><Relationship Id="rId37" Type="http://schemas.openxmlformats.org/officeDocument/2006/relationships/hyperlink" Target="http://www.phx-ult-lodge.org/APOW.htm" TargetMode="External"/><Relationship Id="rId40" Type="http://schemas.openxmlformats.org/officeDocument/2006/relationships/hyperlink" Target="http://www.phx-ult-lodge.org/APOW.htm" TargetMode="External"/><Relationship Id="rId45" Type="http://schemas.openxmlformats.org/officeDocument/2006/relationships/hyperlink" Target="http://www.phx-ult-lodge.org/APOW.htm" TargetMode="External"/><Relationship Id="rId5" Type="http://schemas.openxmlformats.org/officeDocument/2006/relationships/hyperlink" Target="http://www.phx-ult-lodge.org/APOW.htm" TargetMode="External"/><Relationship Id="rId15" Type="http://schemas.openxmlformats.org/officeDocument/2006/relationships/hyperlink" Target="http://www.phx-ult-lodge.org/APOW.htm" TargetMode="External"/><Relationship Id="rId23" Type="http://schemas.openxmlformats.org/officeDocument/2006/relationships/hyperlink" Target="http://www.phx-ult-lodge.org/APOW.htm" TargetMode="External"/><Relationship Id="rId28" Type="http://schemas.openxmlformats.org/officeDocument/2006/relationships/hyperlink" Target="http://www.phx-ult-lodge.org/APOW.htm" TargetMode="External"/><Relationship Id="rId36" Type="http://schemas.openxmlformats.org/officeDocument/2006/relationships/hyperlink" Target="http://www.phx-ult-lodge.org/APOW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hx-ult-lodge.org/APOW.htm" TargetMode="External"/><Relationship Id="rId19" Type="http://schemas.openxmlformats.org/officeDocument/2006/relationships/hyperlink" Target="http://www.phx-ult-lodge.org/APOW.htm" TargetMode="External"/><Relationship Id="rId31" Type="http://schemas.openxmlformats.org/officeDocument/2006/relationships/hyperlink" Target="http://www.phx-ult-lodge.org/APOW.htm" TargetMode="External"/><Relationship Id="rId44" Type="http://schemas.openxmlformats.org/officeDocument/2006/relationships/hyperlink" Target="http://www.phx-ult-lodge.org/APOW.htm" TargetMode="External"/><Relationship Id="rId4" Type="http://schemas.openxmlformats.org/officeDocument/2006/relationships/hyperlink" Target="http://www.phx-ult-lodge.org/APOW.htm" TargetMode="External"/><Relationship Id="rId9" Type="http://schemas.openxmlformats.org/officeDocument/2006/relationships/hyperlink" Target="http://www.phx-ult-lodge.org/APOW.htm" TargetMode="External"/><Relationship Id="rId14" Type="http://schemas.openxmlformats.org/officeDocument/2006/relationships/hyperlink" Target="http://www.phx-ult-lodge.org/APOW.htm" TargetMode="External"/><Relationship Id="rId22" Type="http://schemas.openxmlformats.org/officeDocument/2006/relationships/hyperlink" Target="http://www.phx-ult-lodge.org/APOW.htm" TargetMode="External"/><Relationship Id="rId27" Type="http://schemas.openxmlformats.org/officeDocument/2006/relationships/hyperlink" Target="http://www.phx-ult-lodge.org/APOW.htm" TargetMode="External"/><Relationship Id="rId30" Type="http://schemas.openxmlformats.org/officeDocument/2006/relationships/hyperlink" Target="http://www.phx-ult-lodge.org/APOW.htm" TargetMode="External"/><Relationship Id="rId35" Type="http://schemas.openxmlformats.org/officeDocument/2006/relationships/hyperlink" Target="http://www.phx-ult-lodge.org/APOW.htm" TargetMode="External"/><Relationship Id="rId43" Type="http://schemas.openxmlformats.org/officeDocument/2006/relationships/hyperlink" Target="http://www.phx-ult-lodge.org/APOW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hx-ult-lodge.org/APOW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275</Pages>
  <Words>111880</Words>
  <Characters>604154</Characters>
  <Application>Microsoft Office Word</Application>
  <DocSecurity>0</DocSecurity>
  <Lines>5034</Lines>
  <Paragraphs>1429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boury</dc:creator>
  <cp:keywords/>
  <dc:description/>
  <cp:lastModifiedBy>stefan boury</cp:lastModifiedBy>
  <cp:revision>5</cp:revision>
  <dcterms:created xsi:type="dcterms:W3CDTF">2020-09-26T01:17:00Z</dcterms:created>
  <dcterms:modified xsi:type="dcterms:W3CDTF">2020-11-18T11:47:00Z</dcterms:modified>
</cp:coreProperties>
</file>